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772" w:type="dxa"/>
        <w:tblInd w:w="-38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215"/>
        <w:gridCol w:w="1723"/>
        <w:gridCol w:w="755"/>
        <w:gridCol w:w="8079"/>
      </w:tblGrid>
      <w:tr w:rsidR="005E3508" w:rsidRPr="00B3420C">
        <w:trPr>
          <w:cantSplit/>
        </w:trPr>
        <w:tc>
          <w:tcPr>
            <w:tcW w:w="215" w:type="dxa"/>
          </w:tcPr>
          <w:p w:rsidR="005E3508" w:rsidRPr="00B3420C" w:rsidRDefault="005E3508">
            <w:pPr>
              <w:rPr>
                <w:rFonts w:ascii="Arial" w:hAnsi="Arial"/>
                <w:sz w:val="18"/>
              </w:rPr>
            </w:pPr>
            <w:bookmarkStart w:id="0" w:name="_GoBack"/>
            <w:bookmarkEnd w:id="0"/>
          </w:p>
        </w:tc>
        <w:tc>
          <w:tcPr>
            <w:tcW w:w="1723" w:type="dxa"/>
          </w:tcPr>
          <w:p w:rsidR="005E3508" w:rsidRPr="00B3420C" w:rsidRDefault="000867F3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99795" cy="899795"/>
                  <wp:effectExtent l="0" t="0" r="0" b="0"/>
                  <wp:wrapNone/>
                  <wp:docPr id="2" name="Report 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port 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5" w:type="dxa"/>
          </w:tcPr>
          <w:p w:rsidR="005E3508" w:rsidRPr="00B3420C" w:rsidRDefault="005E3508">
            <w:pPr>
              <w:rPr>
                <w:rFonts w:ascii="Arial" w:hAnsi="Arial"/>
                <w:sz w:val="18"/>
              </w:rPr>
            </w:pPr>
            <w:r w:rsidRPr="00B3420C">
              <w:rPr>
                <w:rFonts w:ascii="Arial" w:hAnsi="Arial"/>
                <w:sz w:val="18"/>
              </w:rPr>
              <w:t>Název:</w:t>
            </w:r>
          </w:p>
        </w:tc>
        <w:tc>
          <w:tcPr>
            <w:tcW w:w="8079" w:type="dxa"/>
          </w:tcPr>
          <w:p w:rsidR="005E3508" w:rsidRPr="00B3420C" w:rsidRDefault="005E3508">
            <w:pPr>
              <w:rPr>
                <w:rFonts w:ascii="Arial" w:hAnsi="Arial"/>
                <w:b/>
                <w:sz w:val="21"/>
              </w:rPr>
            </w:pPr>
            <w:r w:rsidRPr="00B3420C">
              <w:rPr>
                <w:rFonts w:ascii="Arial" w:hAnsi="Arial"/>
                <w:b/>
                <w:sz w:val="21"/>
              </w:rPr>
              <w:t>Obec Jaroslav</w:t>
            </w:r>
          </w:p>
        </w:tc>
      </w:tr>
      <w:tr w:rsidR="005E3508" w:rsidRPr="00B3420C">
        <w:trPr>
          <w:cantSplit/>
        </w:trPr>
        <w:tc>
          <w:tcPr>
            <w:tcW w:w="1938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8"/>
              </w:rPr>
            </w:pPr>
          </w:p>
        </w:tc>
        <w:tc>
          <w:tcPr>
            <w:tcW w:w="755" w:type="dxa"/>
          </w:tcPr>
          <w:p w:rsidR="005E3508" w:rsidRPr="00B3420C" w:rsidRDefault="005E3508">
            <w:pPr>
              <w:rPr>
                <w:rFonts w:ascii="Arial" w:hAnsi="Arial"/>
                <w:sz w:val="18"/>
              </w:rPr>
            </w:pPr>
            <w:r w:rsidRPr="00B3420C">
              <w:rPr>
                <w:rFonts w:ascii="Arial" w:hAnsi="Arial"/>
                <w:sz w:val="18"/>
              </w:rPr>
              <w:t>IČO:</w:t>
            </w:r>
          </w:p>
        </w:tc>
        <w:tc>
          <w:tcPr>
            <w:tcW w:w="8079" w:type="dxa"/>
          </w:tcPr>
          <w:p w:rsidR="005E3508" w:rsidRPr="00B3420C" w:rsidRDefault="005E3508">
            <w:pPr>
              <w:rPr>
                <w:rFonts w:ascii="Arial" w:hAnsi="Arial"/>
                <w:b/>
                <w:sz w:val="21"/>
              </w:rPr>
            </w:pPr>
            <w:r w:rsidRPr="00B3420C">
              <w:rPr>
                <w:rFonts w:ascii="Arial" w:hAnsi="Arial"/>
                <w:b/>
                <w:sz w:val="21"/>
              </w:rPr>
              <w:t>00273708</w:t>
            </w:r>
          </w:p>
        </w:tc>
      </w:tr>
      <w:tr w:rsidR="005E3508" w:rsidRPr="00B3420C">
        <w:trPr>
          <w:cantSplit/>
        </w:trPr>
        <w:tc>
          <w:tcPr>
            <w:tcW w:w="1938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8"/>
              </w:rPr>
            </w:pPr>
          </w:p>
        </w:tc>
        <w:tc>
          <w:tcPr>
            <w:tcW w:w="8834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8"/>
              </w:rPr>
            </w:pPr>
          </w:p>
        </w:tc>
      </w:tr>
    </w:tbl>
    <w:p w:rsidR="005E3508" w:rsidRDefault="005E3508">
      <w:pPr>
        <w:sectPr w:rsidR="005E3508">
          <w:headerReference w:type="first" r:id="rId7"/>
          <w:footerReference w:type="first" r:id="rId8"/>
          <w:pgSz w:w="11906" w:h="16838"/>
          <w:pgMar w:top="566" w:right="568" w:bottom="568" w:left="566" w:header="566" w:footer="568" w:gutter="0"/>
          <w:cols w:space="708"/>
          <w:titlePg/>
        </w:sectPr>
      </w:pPr>
    </w:p>
    <w:p w:rsidR="005E3508" w:rsidRDefault="005E3508">
      <w:pPr>
        <w:sectPr w:rsidR="005E3508">
          <w:headerReference w:type="default" r:id="rId9"/>
          <w:headerReference w:type="first" r:id="rId10"/>
          <w:footerReference w:type="first" r:id="rId11"/>
          <w:type w:val="continuous"/>
          <w:pgSz w:w="11906" w:h="16838"/>
          <w:pgMar w:top="566" w:right="568" w:bottom="568" w:left="566" w:header="566" w:footer="568" w:gutter="0"/>
          <w:cols w:space="708"/>
          <w:titlePg/>
        </w:sectPr>
      </w:pPr>
    </w:p>
    <w:tbl>
      <w:tblPr>
        <w:tblW w:w="10772" w:type="dxa"/>
        <w:tblInd w:w="-38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215"/>
        <w:gridCol w:w="377"/>
        <w:gridCol w:w="485"/>
        <w:gridCol w:w="215"/>
        <w:gridCol w:w="646"/>
        <w:gridCol w:w="647"/>
        <w:gridCol w:w="215"/>
        <w:gridCol w:w="539"/>
        <w:gridCol w:w="1292"/>
        <w:gridCol w:w="1293"/>
        <w:gridCol w:w="4848"/>
      </w:tblGrid>
      <w:tr w:rsidR="005E3508" w:rsidRPr="00B3420C">
        <w:trPr>
          <w:cantSplit/>
        </w:trPr>
        <w:tc>
          <w:tcPr>
            <w:tcW w:w="1938" w:type="dxa"/>
            <w:gridSpan w:val="5"/>
          </w:tcPr>
          <w:p w:rsidR="005E3508" w:rsidRPr="00B3420C" w:rsidRDefault="005E3508">
            <w:pPr>
              <w:rPr>
                <w:rFonts w:ascii="Arial" w:hAnsi="Arial"/>
                <w:sz w:val="18"/>
              </w:rPr>
            </w:pPr>
          </w:p>
        </w:tc>
        <w:tc>
          <w:tcPr>
            <w:tcW w:w="8834" w:type="dxa"/>
            <w:gridSpan w:val="6"/>
          </w:tcPr>
          <w:p w:rsidR="005E3508" w:rsidRPr="00B3420C" w:rsidRDefault="005E3508">
            <w:pPr>
              <w:rPr>
                <w:rFonts w:ascii="Arial" w:hAnsi="Arial"/>
                <w:b/>
                <w:sz w:val="25"/>
              </w:rPr>
            </w:pPr>
            <w:r w:rsidRPr="00B3420C">
              <w:rPr>
                <w:rFonts w:ascii="Arial" w:hAnsi="Arial"/>
                <w:b/>
                <w:sz w:val="25"/>
              </w:rPr>
              <w:t>Rozpočtové opatření č. 2</w:t>
            </w:r>
          </w:p>
        </w:tc>
      </w:tr>
      <w:tr w:rsidR="005E3508" w:rsidRPr="00B3420C">
        <w:trPr>
          <w:cantSplit/>
        </w:trPr>
        <w:tc>
          <w:tcPr>
            <w:tcW w:w="10772" w:type="dxa"/>
            <w:gridSpan w:val="11"/>
          </w:tcPr>
          <w:p w:rsidR="005E3508" w:rsidRPr="00B3420C" w:rsidRDefault="005E3508">
            <w:pPr>
              <w:rPr>
                <w:rFonts w:ascii="Times New Roman" w:hAnsi="Times New Roman"/>
                <w:sz w:val="18"/>
              </w:rPr>
            </w:pPr>
          </w:p>
        </w:tc>
      </w:tr>
      <w:tr w:rsidR="005E3508" w:rsidRPr="00B3420C">
        <w:trPr>
          <w:cantSplit/>
        </w:trPr>
        <w:tc>
          <w:tcPr>
            <w:tcW w:w="10772" w:type="dxa"/>
            <w:gridSpan w:val="11"/>
            <w:tcBorders>
              <w:top w:val="single" w:sz="6" w:space="0" w:color="auto"/>
            </w:tcBorders>
          </w:tcPr>
          <w:p w:rsidR="005E3508" w:rsidRPr="00B3420C" w:rsidRDefault="005E3508">
            <w:pPr>
              <w:rPr>
                <w:rFonts w:ascii="Times New Roman" w:hAnsi="Times New Roman"/>
                <w:sz w:val="18"/>
              </w:rPr>
            </w:pPr>
          </w:p>
        </w:tc>
      </w:tr>
      <w:tr w:rsidR="005E3508" w:rsidRPr="00B3420C">
        <w:trPr>
          <w:cantSplit/>
        </w:trPr>
        <w:tc>
          <w:tcPr>
            <w:tcW w:w="1938" w:type="dxa"/>
            <w:gridSpan w:val="5"/>
            <w:tcMar>
              <w:top w:w="14" w:type="dxa"/>
              <w:bottom w:w="14" w:type="dxa"/>
            </w:tcMar>
            <w:vAlign w:val="center"/>
          </w:tcPr>
          <w:p w:rsidR="005E3508" w:rsidRPr="00B3420C" w:rsidRDefault="005E3508">
            <w:pPr>
              <w:rPr>
                <w:rFonts w:ascii="Arial" w:hAnsi="Arial"/>
                <w:i/>
                <w:sz w:val="13"/>
              </w:rPr>
            </w:pPr>
            <w:r w:rsidRPr="00B3420C">
              <w:rPr>
                <w:rFonts w:ascii="Arial" w:hAnsi="Arial"/>
                <w:i/>
                <w:sz w:val="13"/>
              </w:rPr>
              <w:t>Název rozpočtového opatření:</w:t>
            </w:r>
          </w:p>
        </w:tc>
        <w:tc>
          <w:tcPr>
            <w:tcW w:w="8834" w:type="dxa"/>
            <w:gridSpan w:val="6"/>
            <w:tcMar>
              <w:top w:w="14" w:type="dxa"/>
              <w:bottom w:w="14" w:type="dxa"/>
            </w:tcMar>
          </w:tcPr>
          <w:p w:rsidR="005E3508" w:rsidRPr="00B3420C" w:rsidRDefault="005E3508">
            <w:pPr>
              <w:rPr>
                <w:rFonts w:ascii="Arial" w:hAnsi="Arial"/>
                <w:b/>
                <w:sz w:val="21"/>
              </w:rPr>
            </w:pPr>
          </w:p>
        </w:tc>
      </w:tr>
      <w:tr w:rsidR="005E3508" w:rsidRPr="00B3420C">
        <w:trPr>
          <w:cantSplit/>
        </w:trPr>
        <w:tc>
          <w:tcPr>
            <w:tcW w:w="1938" w:type="dxa"/>
            <w:gridSpan w:val="5"/>
            <w:tcMar>
              <w:top w:w="14" w:type="dxa"/>
              <w:bottom w:w="14" w:type="dxa"/>
            </w:tcMar>
          </w:tcPr>
          <w:p w:rsidR="005E3508" w:rsidRPr="00B3420C" w:rsidRDefault="005E3508">
            <w:pPr>
              <w:rPr>
                <w:rFonts w:ascii="Arial" w:hAnsi="Arial"/>
                <w:i/>
                <w:sz w:val="13"/>
              </w:rPr>
            </w:pPr>
            <w:r w:rsidRPr="00B3420C">
              <w:rPr>
                <w:rFonts w:ascii="Arial" w:hAnsi="Arial"/>
                <w:i/>
                <w:sz w:val="13"/>
              </w:rPr>
              <w:t>Popis rozpočtového opatření:</w:t>
            </w:r>
          </w:p>
        </w:tc>
        <w:tc>
          <w:tcPr>
            <w:tcW w:w="8834" w:type="dxa"/>
            <w:gridSpan w:val="6"/>
            <w:tcMar>
              <w:top w:w="14" w:type="dxa"/>
              <w:bottom w:w="14" w:type="dxa"/>
            </w:tcMar>
          </w:tcPr>
          <w:p w:rsidR="005E3508" w:rsidRPr="00B3420C" w:rsidRDefault="005E3508">
            <w:pPr>
              <w:rPr>
                <w:rFonts w:ascii="Arial" w:hAnsi="Arial"/>
                <w:b/>
                <w:sz w:val="15"/>
              </w:rPr>
            </w:pPr>
          </w:p>
        </w:tc>
      </w:tr>
      <w:tr w:rsidR="005E3508" w:rsidRPr="00B3420C">
        <w:trPr>
          <w:cantSplit/>
        </w:trPr>
        <w:tc>
          <w:tcPr>
            <w:tcW w:w="592" w:type="dxa"/>
            <w:gridSpan w:val="2"/>
            <w:tcBorders>
              <w:bottom w:val="single" w:sz="6" w:space="0" w:color="auto"/>
            </w:tcBorders>
          </w:tcPr>
          <w:p w:rsidR="005E3508" w:rsidRPr="00B3420C" w:rsidRDefault="005E3508">
            <w:pPr>
              <w:rPr>
                <w:rFonts w:ascii="Arial" w:hAnsi="Arial"/>
                <w:i/>
                <w:sz w:val="14"/>
              </w:rPr>
            </w:pPr>
            <w:r w:rsidRPr="00B3420C">
              <w:rPr>
                <w:rFonts w:ascii="Arial" w:hAnsi="Arial"/>
                <w:i/>
                <w:sz w:val="14"/>
              </w:rPr>
              <w:t>OdPa</w:t>
            </w:r>
          </w:p>
        </w:tc>
        <w:tc>
          <w:tcPr>
            <w:tcW w:w="485" w:type="dxa"/>
            <w:tcBorders>
              <w:bottom w:val="single" w:sz="6" w:space="0" w:color="auto"/>
            </w:tcBorders>
          </w:tcPr>
          <w:p w:rsidR="005E3508" w:rsidRPr="00B3420C" w:rsidRDefault="005E3508">
            <w:pPr>
              <w:rPr>
                <w:rFonts w:ascii="Arial" w:hAnsi="Arial"/>
                <w:i/>
                <w:sz w:val="14"/>
              </w:rPr>
            </w:pPr>
            <w:r w:rsidRPr="00B3420C">
              <w:rPr>
                <w:rFonts w:ascii="Arial" w:hAnsi="Arial"/>
                <w:i/>
                <w:sz w:val="14"/>
              </w:rPr>
              <w:t>Pol</w:t>
            </w:r>
          </w:p>
        </w:tc>
        <w:tc>
          <w:tcPr>
            <w:tcW w:w="215" w:type="dxa"/>
            <w:tcBorders>
              <w:bottom w:val="single" w:sz="6" w:space="0" w:color="auto"/>
            </w:tcBorders>
          </w:tcPr>
          <w:p w:rsidR="005E3508" w:rsidRPr="00B3420C" w:rsidRDefault="005E3508">
            <w:pPr>
              <w:rPr>
                <w:rFonts w:ascii="Arial" w:hAnsi="Arial"/>
                <w:i/>
                <w:sz w:val="14"/>
              </w:rPr>
            </w:pPr>
            <w:r w:rsidRPr="00B3420C">
              <w:rPr>
                <w:rFonts w:ascii="Arial" w:hAnsi="Arial"/>
                <w:i/>
                <w:sz w:val="14"/>
              </w:rPr>
              <w:t>Zj</w:t>
            </w:r>
          </w:p>
        </w:tc>
        <w:tc>
          <w:tcPr>
            <w:tcW w:w="646" w:type="dxa"/>
            <w:tcBorders>
              <w:bottom w:val="single" w:sz="6" w:space="0" w:color="auto"/>
            </w:tcBorders>
          </w:tcPr>
          <w:p w:rsidR="005E3508" w:rsidRPr="00B3420C" w:rsidRDefault="005E3508">
            <w:pPr>
              <w:rPr>
                <w:rFonts w:ascii="Arial" w:hAnsi="Arial"/>
                <w:i/>
                <w:sz w:val="14"/>
              </w:rPr>
            </w:pPr>
            <w:r w:rsidRPr="00B3420C">
              <w:rPr>
                <w:rFonts w:ascii="Arial" w:hAnsi="Arial"/>
                <w:i/>
                <w:sz w:val="14"/>
              </w:rPr>
              <w:t>Uz</w:t>
            </w:r>
          </w:p>
        </w:tc>
        <w:tc>
          <w:tcPr>
            <w:tcW w:w="647" w:type="dxa"/>
            <w:tcBorders>
              <w:bottom w:val="single" w:sz="6" w:space="0" w:color="auto"/>
            </w:tcBorders>
          </w:tcPr>
          <w:p w:rsidR="005E3508" w:rsidRPr="00B3420C" w:rsidRDefault="005E3508">
            <w:pPr>
              <w:rPr>
                <w:rFonts w:ascii="Arial" w:hAnsi="Arial"/>
                <w:i/>
                <w:sz w:val="14"/>
              </w:rPr>
            </w:pPr>
            <w:r w:rsidRPr="00B3420C">
              <w:rPr>
                <w:rFonts w:ascii="Arial" w:hAnsi="Arial"/>
                <w:i/>
                <w:sz w:val="14"/>
              </w:rPr>
              <w:t>Orj</w:t>
            </w:r>
          </w:p>
        </w:tc>
        <w:tc>
          <w:tcPr>
            <w:tcW w:w="754" w:type="dxa"/>
            <w:gridSpan w:val="2"/>
            <w:tcBorders>
              <w:bottom w:val="single" w:sz="6" w:space="0" w:color="auto"/>
            </w:tcBorders>
          </w:tcPr>
          <w:p w:rsidR="005E3508" w:rsidRPr="00B3420C" w:rsidRDefault="005E3508">
            <w:pPr>
              <w:rPr>
                <w:rFonts w:ascii="Arial" w:hAnsi="Arial"/>
                <w:i/>
                <w:sz w:val="14"/>
              </w:rPr>
            </w:pPr>
            <w:r w:rsidRPr="00B3420C">
              <w:rPr>
                <w:rFonts w:ascii="Arial" w:hAnsi="Arial"/>
                <w:i/>
                <w:sz w:val="14"/>
              </w:rPr>
              <w:t>Org</w:t>
            </w:r>
          </w:p>
        </w:tc>
        <w:tc>
          <w:tcPr>
            <w:tcW w:w="1292" w:type="dxa"/>
            <w:tcBorders>
              <w:bottom w:val="single" w:sz="6" w:space="0" w:color="auto"/>
            </w:tcBorders>
          </w:tcPr>
          <w:p w:rsidR="005E3508" w:rsidRPr="00B3420C" w:rsidRDefault="005E3508">
            <w:pPr>
              <w:rPr>
                <w:rFonts w:ascii="Arial" w:hAnsi="Arial"/>
                <w:i/>
                <w:sz w:val="14"/>
              </w:rPr>
            </w:pPr>
            <w:r w:rsidRPr="00B3420C">
              <w:rPr>
                <w:rFonts w:ascii="Arial" w:hAnsi="Arial"/>
                <w:i/>
                <w:sz w:val="14"/>
              </w:rPr>
              <w:t>Příjmy</w:t>
            </w:r>
          </w:p>
        </w:tc>
        <w:tc>
          <w:tcPr>
            <w:tcW w:w="1293" w:type="dxa"/>
            <w:tcBorders>
              <w:bottom w:val="single" w:sz="6" w:space="0" w:color="auto"/>
            </w:tcBorders>
          </w:tcPr>
          <w:p w:rsidR="005E3508" w:rsidRPr="00B3420C" w:rsidRDefault="005E3508">
            <w:pPr>
              <w:rPr>
                <w:rFonts w:ascii="Arial" w:hAnsi="Arial"/>
                <w:i/>
                <w:sz w:val="14"/>
              </w:rPr>
            </w:pPr>
            <w:r w:rsidRPr="00B3420C">
              <w:rPr>
                <w:rFonts w:ascii="Arial" w:hAnsi="Arial"/>
                <w:i/>
                <w:sz w:val="14"/>
              </w:rPr>
              <w:t>Výdaje</w:t>
            </w:r>
          </w:p>
        </w:tc>
        <w:tc>
          <w:tcPr>
            <w:tcW w:w="4848" w:type="dxa"/>
            <w:tcBorders>
              <w:bottom w:val="single" w:sz="6" w:space="0" w:color="auto"/>
            </w:tcBorders>
          </w:tcPr>
          <w:p w:rsidR="005E3508" w:rsidRPr="00B3420C" w:rsidRDefault="005E3508">
            <w:pPr>
              <w:rPr>
                <w:rFonts w:ascii="Arial" w:hAnsi="Arial"/>
                <w:i/>
                <w:sz w:val="14"/>
              </w:rPr>
            </w:pPr>
            <w:r w:rsidRPr="00B3420C">
              <w:rPr>
                <w:rFonts w:ascii="Arial" w:hAnsi="Arial"/>
                <w:i/>
                <w:sz w:val="14"/>
              </w:rPr>
              <w:t>Popis změny</w:t>
            </w:r>
          </w:p>
        </w:tc>
      </w:tr>
      <w:tr w:rsidR="005E3508" w:rsidRPr="00B3420C">
        <w:trPr>
          <w:cantSplit/>
        </w:trPr>
        <w:tc>
          <w:tcPr>
            <w:tcW w:w="592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48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1122</w:t>
            </w:r>
          </w:p>
        </w:tc>
        <w:tc>
          <w:tcPr>
            <w:tcW w:w="21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11 400,00 </w:t>
            </w:r>
          </w:p>
        </w:tc>
        <w:tc>
          <w:tcPr>
            <w:tcW w:w="1293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4848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navýšení-daň z příjmu PO-za rok 2018</w:t>
            </w:r>
          </w:p>
        </w:tc>
      </w:tr>
      <w:tr w:rsidR="005E3508" w:rsidRPr="00B3420C">
        <w:trPr>
          <w:cantSplit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10"/>
            <w:tcMar>
              <w:top w:w="-5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i/>
                <w:color w:val="808080"/>
                <w:sz w:val="14"/>
              </w:rPr>
            </w:pPr>
            <w:r w:rsidRPr="00B3420C">
              <w:rPr>
                <w:rFonts w:ascii="Arial" w:hAnsi="Arial"/>
                <w:i/>
                <w:color w:val="808080"/>
                <w:sz w:val="14"/>
              </w:rPr>
              <w:t>OdPa: Bez ODPA, Pol: Daň z příjmů právnických osob za obce</w:t>
            </w:r>
          </w:p>
        </w:tc>
      </w:tr>
      <w:tr w:rsidR="005E3508" w:rsidRPr="00B3420C">
        <w:trPr>
          <w:cantSplit/>
        </w:trPr>
        <w:tc>
          <w:tcPr>
            <w:tcW w:w="592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48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4111</w:t>
            </w:r>
          </w:p>
        </w:tc>
        <w:tc>
          <w:tcPr>
            <w:tcW w:w="21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000098348</w:t>
            </w:r>
          </w:p>
        </w:tc>
        <w:tc>
          <w:tcPr>
            <w:tcW w:w="647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29 000,00 </w:t>
            </w:r>
          </w:p>
        </w:tc>
        <w:tc>
          <w:tcPr>
            <w:tcW w:w="1293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4848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státní dotace-volby do EP</w:t>
            </w:r>
          </w:p>
        </w:tc>
      </w:tr>
      <w:tr w:rsidR="005E3508" w:rsidRPr="00B3420C">
        <w:trPr>
          <w:cantSplit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10"/>
            <w:tcMar>
              <w:top w:w="-5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i/>
                <w:color w:val="808080"/>
                <w:sz w:val="14"/>
              </w:rPr>
            </w:pPr>
            <w:r w:rsidRPr="00B3420C">
              <w:rPr>
                <w:rFonts w:ascii="Arial" w:hAnsi="Arial"/>
                <w:i/>
                <w:color w:val="808080"/>
                <w:sz w:val="14"/>
              </w:rPr>
              <w:t>OdPa: Bez ODPA, Pol: Neinvestiční přijaté transf.z všeob.pokl.správy SR</w:t>
            </w:r>
          </w:p>
        </w:tc>
      </w:tr>
      <w:tr w:rsidR="005E3508" w:rsidRPr="00B3420C">
        <w:trPr>
          <w:cantSplit/>
        </w:trPr>
        <w:tc>
          <w:tcPr>
            <w:tcW w:w="592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48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4116</w:t>
            </w:r>
          </w:p>
        </w:tc>
        <w:tc>
          <w:tcPr>
            <w:tcW w:w="21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000013101</w:t>
            </w:r>
          </w:p>
        </w:tc>
        <w:tc>
          <w:tcPr>
            <w:tcW w:w="647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30 000,00 </w:t>
            </w:r>
          </w:p>
        </w:tc>
        <w:tc>
          <w:tcPr>
            <w:tcW w:w="1293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4848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navýšení-dotace na VPP</w:t>
            </w:r>
          </w:p>
        </w:tc>
      </w:tr>
      <w:tr w:rsidR="005E3508" w:rsidRPr="00B3420C">
        <w:trPr>
          <w:cantSplit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10"/>
            <w:tcMar>
              <w:top w:w="-5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i/>
                <w:color w:val="808080"/>
                <w:sz w:val="14"/>
              </w:rPr>
            </w:pPr>
            <w:r w:rsidRPr="00B3420C">
              <w:rPr>
                <w:rFonts w:ascii="Arial" w:hAnsi="Arial"/>
                <w:i/>
                <w:color w:val="808080"/>
                <w:sz w:val="14"/>
              </w:rPr>
              <w:t>OdPa: Bez ODPA, Pol: Ostatní neinv.přijaté transfery ze st. rozpočtu</w:t>
            </w:r>
          </w:p>
        </w:tc>
      </w:tr>
      <w:tr w:rsidR="005E3508" w:rsidRPr="00B3420C">
        <w:trPr>
          <w:cantSplit/>
        </w:trPr>
        <w:tc>
          <w:tcPr>
            <w:tcW w:w="592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48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4122</w:t>
            </w:r>
          </w:p>
        </w:tc>
        <w:tc>
          <w:tcPr>
            <w:tcW w:w="21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160 000,00 </w:t>
            </w:r>
          </w:p>
        </w:tc>
        <w:tc>
          <w:tcPr>
            <w:tcW w:w="1293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4848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dotace PK z POV-oprava veřej.osvětlení</w:t>
            </w:r>
          </w:p>
        </w:tc>
      </w:tr>
      <w:tr w:rsidR="005E3508" w:rsidRPr="00B3420C">
        <w:trPr>
          <w:cantSplit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10"/>
            <w:tcMar>
              <w:top w:w="-5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i/>
                <w:color w:val="808080"/>
                <w:sz w:val="14"/>
              </w:rPr>
            </w:pPr>
            <w:r w:rsidRPr="00B3420C">
              <w:rPr>
                <w:rFonts w:ascii="Arial" w:hAnsi="Arial"/>
                <w:i/>
                <w:color w:val="808080"/>
                <w:sz w:val="14"/>
              </w:rPr>
              <w:t>OdPa: Bez ODPA, Pol: Neinvestiční přijaté transfery od krajů</w:t>
            </w:r>
          </w:p>
        </w:tc>
      </w:tr>
      <w:tr w:rsidR="005E3508" w:rsidRPr="00B3420C">
        <w:trPr>
          <w:cantSplit/>
        </w:trPr>
        <w:tc>
          <w:tcPr>
            <w:tcW w:w="592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003399</w:t>
            </w:r>
          </w:p>
        </w:tc>
        <w:tc>
          <w:tcPr>
            <w:tcW w:w="48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2324</w:t>
            </w:r>
          </w:p>
        </w:tc>
        <w:tc>
          <w:tcPr>
            <w:tcW w:w="21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6 800,00 </w:t>
            </w:r>
          </w:p>
        </w:tc>
        <w:tc>
          <w:tcPr>
            <w:tcW w:w="1293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4848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kultura-příspěvky od občanů</w:t>
            </w:r>
          </w:p>
        </w:tc>
      </w:tr>
      <w:tr w:rsidR="005E3508" w:rsidRPr="00B3420C">
        <w:trPr>
          <w:cantSplit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10"/>
            <w:tcMar>
              <w:top w:w="-5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i/>
                <w:color w:val="808080"/>
                <w:sz w:val="14"/>
              </w:rPr>
            </w:pPr>
            <w:r w:rsidRPr="00B3420C">
              <w:rPr>
                <w:rFonts w:ascii="Arial" w:hAnsi="Arial"/>
                <w:i/>
                <w:color w:val="808080"/>
                <w:sz w:val="14"/>
              </w:rPr>
              <w:t>OdPa: Ostatní záležitosti kultury,církví a sděl.prostř., Pol: Přijaté nekapitálové příspěvky a náhrady</w:t>
            </w:r>
          </w:p>
        </w:tc>
      </w:tr>
      <w:tr w:rsidR="005E3508" w:rsidRPr="00B3420C">
        <w:trPr>
          <w:cantSplit/>
        </w:trPr>
        <w:tc>
          <w:tcPr>
            <w:tcW w:w="592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003412</w:t>
            </w:r>
          </w:p>
        </w:tc>
        <w:tc>
          <w:tcPr>
            <w:tcW w:w="48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2322</w:t>
            </w:r>
          </w:p>
        </w:tc>
        <w:tc>
          <w:tcPr>
            <w:tcW w:w="21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1 850,00 </w:t>
            </w:r>
          </w:p>
        </w:tc>
        <w:tc>
          <w:tcPr>
            <w:tcW w:w="1293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4848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pojistná náhrada-poškozené sklo</w:t>
            </w:r>
          </w:p>
        </w:tc>
      </w:tr>
      <w:tr w:rsidR="005E3508" w:rsidRPr="00B3420C">
        <w:trPr>
          <w:cantSplit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10"/>
            <w:tcMar>
              <w:top w:w="-5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i/>
                <w:color w:val="808080"/>
                <w:sz w:val="14"/>
              </w:rPr>
            </w:pPr>
            <w:r w:rsidRPr="00B3420C">
              <w:rPr>
                <w:rFonts w:ascii="Arial" w:hAnsi="Arial"/>
                <w:i/>
                <w:color w:val="808080"/>
                <w:sz w:val="14"/>
              </w:rPr>
              <w:t>OdPa: Sportovní zařízení ve vlastnictví obce, Pol: Přijaté pojistné náhrady</w:t>
            </w:r>
          </w:p>
        </w:tc>
      </w:tr>
      <w:tr w:rsidR="005E3508" w:rsidRPr="00B3420C">
        <w:trPr>
          <w:cantSplit/>
        </w:trPr>
        <w:tc>
          <w:tcPr>
            <w:tcW w:w="592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003639</w:t>
            </w:r>
          </w:p>
        </w:tc>
        <w:tc>
          <w:tcPr>
            <w:tcW w:w="48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2322</w:t>
            </w:r>
          </w:p>
        </w:tc>
        <w:tc>
          <w:tcPr>
            <w:tcW w:w="21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7 200,00 </w:t>
            </w:r>
          </w:p>
        </w:tc>
        <w:tc>
          <w:tcPr>
            <w:tcW w:w="1293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4848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pojistná náhrada-poškozená zeleň</w:t>
            </w:r>
          </w:p>
        </w:tc>
      </w:tr>
      <w:tr w:rsidR="005E3508" w:rsidRPr="00B3420C">
        <w:trPr>
          <w:cantSplit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10"/>
            <w:tcMar>
              <w:top w:w="-5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i/>
                <w:color w:val="808080"/>
                <w:sz w:val="14"/>
              </w:rPr>
            </w:pPr>
            <w:r w:rsidRPr="00B3420C">
              <w:rPr>
                <w:rFonts w:ascii="Arial" w:hAnsi="Arial"/>
                <w:i/>
                <w:color w:val="808080"/>
                <w:sz w:val="14"/>
              </w:rPr>
              <w:t>OdPa: Komunální služby a územní rozvoj j.n., Pol: Přijaté pojistné náhrady</w:t>
            </w:r>
          </w:p>
        </w:tc>
      </w:tr>
      <w:tr w:rsidR="005E3508" w:rsidRPr="00B3420C">
        <w:trPr>
          <w:cantSplit/>
        </w:trPr>
        <w:tc>
          <w:tcPr>
            <w:tcW w:w="592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003639</w:t>
            </w:r>
          </w:p>
        </w:tc>
        <w:tc>
          <w:tcPr>
            <w:tcW w:w="48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3111</w:t>
            </w:r>
          </w:p>
        </w:tc>
        <w:tc>
          <w:tcPr>
            <w:tcW w:w="21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18 300,00 </w:t>
            </w:r>
          </w:p>
        </w:tc>
        <w:tc>
          <w:tcPr>
            <w:tcW w:w="1293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4848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prodej pozemků-Šebetková Danuše</w:t>
            </w:r>
          </w:p>
        </w:tc>
      </w:tr>
      <w:tr w:rsidR="005E3508" w:rsidRPr="00B3420C">
        <w:trPr>
          <w:cantSplit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10"/>
            <w:tcMar>
              <w:top w:w="-5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i/>
                <w:color w:val="808080"/>
                <w:sz w:val="14"/>
              </w:rPr>
            </w:pPr>
            <w:r w:rsidRPr="00B3420C">
              <w:rPr>
                <w:rFonts w:ascii="Arial" w:hAnsi="Arial"/>
                <w:i/>
                <w:color w:val="808080"/>
                <w:sz w:val="14"/>
              </w:rPr>
              <w:t>OdPa: Komunální služby a územní rozvoj j.n., Pol: Příjmy z prodeje pozemků</w:t>
            </w:r>
          </w:p>
        </w:tc>
      </w:tr>
      <w:tr w:rsidR="005E3508" w:rsidRPr="00B3420C">
        <w:trPr>
          <w:cantSplit/>
        </w:trPr>
        <w:tc>
          <w:tcPr>
            <w:tcW w:w="592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006171</w:t>
            </w:r>
          </w:p>
        </w:tc>
        <w:tc>
          <w:tcPr>
            <w:tcW w:w="48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2322</w:t>
            </w:r>
          </w:p>
        </w:tc>
        <w:tc>
          <w:tcPr>
            <w:tcW w:w="21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1 600,00 </w:t>
            </w:r>
          </w:p>
        </w:tc>
        <w:tc>
          <w:tcPr>
            <w:tcW w:w="1293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4848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pojistná náhrada-poškozený místní rozhlas</w:t>
            </w:r>
          </w:p>
        </w:tc>
      </w:tr>
      <w:tr w:rsidR="005E3508" w:rsidRPr="00B3420C">
        <w:trPr>
          <w:cantSplit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10"/>
            <w:tcMar>
              <w:top w:w="-5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i/>
                <w:color w:val="808080"/>
                <w:sz w:val="14"/>
              </w:rPr>
            </w:pPr>
            <w:r w:rsidRPr="00B3420C">
              <w:rPr>
                <w:rFonts w:ascii="Arial" w:hAnsi="Arial"/>
                <w:i/>
                <w:color w:val="808080"/>
                <w:sz w:val="14"/>
              </w:rPr>
              <w:t>OdPa: Činnost místní správy, Pol: Přijaté pojistné náhrady</w:t>
            </w:r>
          </w:p>
        </w:tc>
      </w:tr>
      <w:tr w:rsidR="005E3508" w:rsidRPr="00B3420C">
        <w:trPr>
          <w:cantSplit/>
        </w:trPr>
        <w:tc>
          <w:tcPr>
            <w:tcW w:w="592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006310</w:t>
            </w:r>
          </w:p>
        </w:tc>
        <w:tc>
          <w:tcPr>
            <w:tcW w:w="48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2142</w:t>
            </w:r>
          </w:p>
        </w:tc>
        <w:tc>
          <w:tcPr>
            <w:tcW w:w="21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5E3508" w:rsidRPr="00B3420C" w:rsidRDefault="005E3508">
            <w:pPr>
              <w:rPr>
                <w:rFonts w:ascii="Arial" w:hAnsi="Arial"/>
                <w:color w:val="FF0000"/>
                <w:sz w:val="14"/>
              </w:rPr>
            </w:pPr>
            <w:r w:rsidRPr="00B3420C">
              <w:rPr>
                <w:rFonts w:ascii="Arial" w:hAnsi="Arial"/>
                <w:color w:val="FF0000"/>
                <w:sz w:val="14"/>
              </w:rPr>
              <w:t>13 000,00-</w:t>
            </w:r>
          </w:p>
        </w:tc>
        <w:tc>
          <w:tcPr>
            <w:tcW w:w="1293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4848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storno příjmu z dividend ČS-akcie odepsány</w:t>
            </w:r>
          </w:p>
        </w:tc>
      </w:tr>
      <w:tr w:rsidR="005E3508" w:rsidRPr="00B3420C">
        <w:trPr>
          <w:cantSplit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10"/>
            <w:tcMar>
              <w:top w:w="-5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i/>
                <w:color w:val="808080"/>
                <w:sz w:val="14"/>
              </w:rPr>
            </w:pPr>
            <w:r w:rsidRPr="00B3420C">
              <w:rPr>
                <w:rFonts w:ascii="Arial" w:hAnsi="Arial"/>
                <w:i/>
                <w:color w:val="808080"/>
                <w:sz w:val="14"/>
              </w:rPr>
              <w:t>OdPa: Obecné příjmy a výdaje z finančních operací, Pol: Příjmy z podílů na zisku a dividend</w:t>
            </w:r>
          </w:p>
        </w:tc>
      </w:tr>
      <w:tr w:rsidR="005E3508" w:rsidRPr="00B3420C">
        <w:trPr>
          <w:cantSplit/>
        </w:trPr>
        <w:tc>
          <w:tcPr>
            <w:tcW w:w="592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006310</w:t>
            </w:r>
          </w:p>
        </w:tc>
        <w:tc>
          <w:tcPr>
            <w:tcW w:w="48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3201</w:t>
            </w:r>
          </w:p>
        </w:tc>
        <w:tc>
          <w:tcPr>
            <w:tcW w:w="21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265 700,00 </w:t>
            </w:r>
          </w:p>
        </w:tc>
        <w:tc>
          <w:tcPr>
            <w:tcW w:w="1293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4848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příjem z nuceného přechodu akcií ČS</w:t>
            </w:r>
          </w:p>
        </w:tc>
      </w:tr>
      <w:tr w:rsidR="005E3508" w:rsidRPr="00B3420C">
        <w:trPr>
          <w:cantSplit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10"/>
            <w:tcMar>
              <w:top w:w="-5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i/>
                <w:color w:val="808080"/>
                <w:sz w:val="14"/>
              </w:rPr>
            </w:pPr>
            <w:r w:rsidRPr="00B3420C">
              <w:rPr>
                <w:rFonts w:ascii="Arial" w:hAnsi="Arial"/>
                <w:i/>
                <w:color w:val="808080"/>
                <w:sz w:val="14"/>
              </w:rPr>
              <w:t>OdPa: Obecné příjmy a výdaje z finančních operací, Pol: Příjmy z prodeje akcií</w:t>
            </w:r>
          </w:p>
        </w:tc>
      </w:tr>
      <w:tr w:rsidR="005E3508" w:rsidRPr="00B3420C">
        <w:trPr>
          <w:cantSplit/>
        </w:trPr>
        <w:tc>
          <w:tcPr>
            <w:tcW w:w="592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002219</w:t>
            </w:r>
          </w:p>
        </w:tc>
        <w:tc>
          <w:tcPr>
            <w:tcW w:w="48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6121</w:t>
            </w:r>
          </w:p>
        </w:tc>
        <w:tc>
          <w:tcPr>
            <w:tcW w:w="21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712 570,00 </w:t>
            </w:r>
          </w:p>
        </w:tc>
        <w:tc>
          <w:tcPr>
            <w:tcW w:w="4848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chodník podél silnice II/305 směr Radhošť</w:t>
            </w:r>
          </w:p>
        </w:tc>
      </w:tr>
      <w:tr w:rsidR="005E3508" w:rsidRPr="00B3420C">
        <w:trPr>
          <w:cantSplit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10"/>
            <w:tcMar>
              <w:top w:w="-5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i/>
                <w:color w:val="808080"/>
                <w:sz w:val="14"/>
              </w:rPr>
            </w:pPr>
            <w:r w:rsidRPr="00B3420C">
              <w:rPr>
                <w:rFonts w:ascii="Arial" w:hAnsi="Arial"/>
                <w:i/>
                <w:color w:val="808080"/>
                <w:sz w:val="14"/>
              </w:rPr>
              <w:t>OdPa: Ostatní záležitosti pozemních komunikací, Pol: Budovy, haly a stavby</w:t>
            </w:r>
          </w:p>
        </w:tc>
      </w:tr>
      <w:tr w:rsidR="005E3508" w:rsidRPr="00B3420C">
        <w:trPr>
          <w:cantSplit/>
        </w:trPr>
        <w:tc>
          <w:tcPr>
            <w:tcW w:w="592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003114</w:t>
            </w:r>
          </w:p>
        </w:tc>
        <w:tc>
          <w:tcPr>
            <w:tcW w:w="48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5222</w:t>
            </w:r>
          </w:p>
        </w:tc>
        <w:tc>
          <w:tcPr>
            <w:tcW w:w="21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6 000,00 </w:t>
            </w:r>
          </w:p>
        </w:tc>
        <w:tc>
          <w:tcPr>
            <w:tcW w:w="4848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peněžní dar-ZŠ Svítání Pardubice-nákup svozového autobusu</w:t>
            </w:r>
          </w:p>
        </w:tc>
      </w:tr>
      <w:tr w:rsidR="005E3508" w:rsidRPr="00B3420C">
        <w:trPr>
          <w:cantSplit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10"/>
            <w:tcMar>
              <w:top w:w="-5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i/>
                <w:color w:val="808080"/>
                <w:sz w:val="14"/>
              </w:rPr>
            </w:pPr>
            <w:r w:rsidRPr="00B3420C">
              <w:rPr>
                <w:rFonts w:ascii="Arial" w:hAnsi="Arial"/>
                <w:i/>
                <w:color w:val="808080"/>
                <w:sz w:val="14"/>
              </w:rPr>
              <w:t>OdPa: Základní školy pro žáky se spec. vzděl. potřebami, Pol: Neinvestiční transfery spolkům</w:t>
            </w:r>
          </w:p>
        </w:tc>
      </w:tr>
      <w:tr w:rsidR="005E3508" w:rsidRPr="00B3420C">
        <w:trPr>
          <w:cantSplit/>
        </w:trPr>
        <w:tc>
          <w:tcPr>
            <w:tcW w:w="592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003399</w:t>
            </w:r>
          </w:p>
        </w:tc>
        <w:tc>
          <w:tcPr>
            <w:tcW w:w="48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5021</w:t>
            </w:r>
          </w:p>
        </w:tc>
        <w:tc>
          <w:tcPr>
            <w:tcW w:w="21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10 600,00 </w:t>
            </w:r>
          </w:p>
        </w:tc>
        <w:tc>
          <w:tcPr>
            <w:tcW w:w="4848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odměny-DPP-kultura</w:t>
            </w:r>
          </w:p>
        </w:tc>
      </w:tr>
      <w:tr w:rsidR="005E3508" w:rsidRPr="00B3420C">
        <w:trPr>
          <w:cantSplit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10"/>
            <w:tcMar>
              <w:top w:w="-5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i/>
                <w:color w:val="808080"/>
                <w:sz w:val="14"/>
              </w:rPr>
            </w:pPr>
            <w:r w:rsidRPr="00B3420C">
              <w:rPr>
                <w:rFonts w:ascii="Arial" w:hAnsi="Arial"/>
                <w:i/>
                <w:color w:val="808080"/>
                <w:sz w:val="14"/>
              </w:rPr>
              <w:t>OdPa: Ostatní záležitosti kultury,církví a sděl.prostř., Pol: Ostatní osobní výdaje</w:t>
            </w:r>
          </w:p>
        </w:tc>
      </w:tr>
      <w:tr w:rsidR="005E3508" w:rsidRPr="00B3420C">
        <w:trPr>
          <w:cantSplit/>
        </w:trPr>
        <w:tc>
          <w:tcPr>
            <w:tcW w:w="592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003399</w:t>
            </w:r>
          </w:p>
        </w:tc>
        <w:tc>
          <w:tcPr>
            <w:tcW w:w="48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5169</w:t>
            </w:r>
          </w:p>
        </w:tc>
        <w:tc>
          <w:tcPr>
            <w:tcW w:w="21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5E3508" w:rsidRPr="00B3420C" w:rsidRDefault="005E3508">
            <w:pPr>
              <w:rPr>
                <w:rFonts w:ascii="Arial" w:hAnsi="Arial"/>
                <w:color w:val="FF0000"/>
                <w:sz w:val="14"/>
              </w:rPr>
            </w:pPr>
            <w:r w:rsidRPr="00B3420C">
              <w:rPr>
                <w:rFonts w:ascii="Arial" w:hAnsi="Arial"/>
                <w:color w:val="FF0000"/>
                <w:sz w:val="14"/>
              </w:rPr>
              <w:t>10 600,00-</w:t>
            </w:r>
          </w:p>
        </w:tc>
        <w:tc>
          <w:tcPr>
            <w:tcW w:w="4848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přesun výdajů na odměny</w:t>
            </w:r>
          </w:p>
        </w:tc>
      </w:tr>
      <w:tr w:rsidR="005E3508" w:rsidRPr="00B3420C">
        <w:trPr>
          <w:cantSplit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10"/>
            <w:tcMar>
              <w:top w:w="-5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i/>
                <w:color w:val="808080"/>
                <w:sz w:val="14"/>
              </w:rPr>
            </w:pPr>
            <w:r w:rsidRPr="00B3420C">
              <w:rPr>
                <w:rFonts w:ascii="Arial" w:hAnsi="Arial"/>
                <w:i/>
                <w:color w:val="808080"/>
                <w:sz w:val="14"/>
              </w:rPr>
              <w:t>OdPa: Ostatní záležitosti kultury,církví a sděl.prostř., Pol: Nákup ostatních služeb</w:t>
            </w:r>
          </w:p>
        </w:tc>
      </w:tr>
      <w:tr w:rsidR="005E3508" w:rsidRPr="00B3420C">
        <w:trPr>
          <w:cantSplit/>
        </w:trPr>
        <w:tc>
          <w:tcPr>
            <w:tcW w:w="592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003399</w:t>
            </w:r>
          </w:p>
        </w:tc>
        <w:tc>
          <w:tcPr>
            <w:tcW w:w="48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5492</w:t>
            </w:r>
          </w:p>
        </w:tc>
        <w:tc>
          <w:tcPr>
            <w:tcW w:w="21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5 000,00 </w:t>
            </w:r>
          </w:p>
        </w:tc>
        <w:tc>
          <w:tcPr>
            <w:tcW w:w="4848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peněžní dary-Vítání občánků</w:t>
            </w:r>
          </w:p>
        </w:tc>
      </w:tr>
      <w:tr w:rsidR="005E3508" w:rsidRPr="00B3420C">
        <w:trPr>
          <w:cantSplit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10"/>
            <w:tcMar>
              <w:top w:w="-5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i/>
                <w:color w:val="808080"/>
                <w:sz w:val="14"/>
              </w:rPr>
            </w:pPr>
            <w:r w:rsidRPr="00B3420C">
              <w:rPr>
                <w:rFonts w:ascii="Arial" w:hAnsi="Arial"/>
                <w:i/>
                <w:color w:val="808080"/>
                <w:sz w:val="14"/>
              </w:rPr>
              <w:t>OdPa: Ostatní záležitosti kultury,církví a sděl.prostř., Pol: Dary obyvatelstvu</w:t>
            </w:r>
          </w:p>
        </w:tc>
      </w:tr>
      <w:tr w:rsidR="005E3508" w:rsidRPr="00B3420C">
        <w:trPr>
          <w:cantSplit/>
        </w:trPr>
        <w:tc>
          <w:tcPr>
            <w:tcW w:w="592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003412</w:t>
            </w:r>
          </w:p>
        </w:tc>
        <w:tc>
          <w:tcPr>
            <w:tcW w:w="48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5139</w:t>
            </w:r>
          </w:p>
        </w:tc>
        <w:tc>
          <w:tcPr>
            <w:tcW w:w="21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1 100,00 </w:t>
            </w:r>
          </w:p>
        </w:tc>
        <w:tc>
          <w:tcPr>
            <w:tcW w:w="4848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materiál-postřik-víceúčel.hřiště</w:t>
            </w:r>
          </w:p>
        </w:tc>
      </w:tr>
      <w:tr w:rsidR="005E3508" w:rsidRPr="00B3420C">
        <w:trPr>
          <w:cantSplit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10"/>
            <w:tcMar>
              <w:top w:w="-5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i/>
                <w:color w:val="808080"/>
                <w:sz w:val="14"/>
              </w:rPr>
            </w:pPr>
            <w:r w:rsidRPr="00B3420C">
              <w:rPr>
                <w:rFonts w:ascii="Arial" w:hAnsi="Arial"/>
                <w:i/>
                <w:color w:val="808080"/>
                <w:sz w:val="14"/>
              </w:rPr>
              <w:t>OdPa: Sportovní zařízení ve vlastnictví obce, Pol: Nákup materiálu j.n.</w:t>
            </w:r>
          </w:p>
        </w:tc>
      </w:tr>
      <w:tr w:rsidR="005E3508" w:rsidRPr="00B3420C">
        <w:trPr>
          <w:cantSplit/>
        </w:trPr>
        <w:tc>
          <w:tcPr>
            <w:tcW w:w="592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003412</w:t>
            </w:r>
          </w:p>
        </w:tc>
        <w:tc>
          <w:tcPr>
            <w:tcW w:w="48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5171</w:t>
            </w:r>
          </w:p>
        </w:tc>
        <w:tc>
          <w:tcPr>
            <w:tcW w:w="21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5E3508" w:rsidRPr="00B3420C" w:rsidRDefault="005E3508">
            <w:pPr>
              <w:rPr>
                <w:rFonts w:ascii="Arial" w:hAnsi="Arial"/>
                <w:color w:val="FF0000"/>
                <w:sz w:val="14"/>
              </w:rPr>
            </w:pPr>
            <w:r w:rsidRPr="00B3420C">
              <w:rPr>
                <w:rFonts w:ascii="Arial" w:hAnsi="Arial"/>
                <w:color w:val="FF0000"/>
                <w:sz w:val="14"/>
              </w:rPr>
              <w:t>1 100,00-</w:t>
            </w:r>
          </w:p>
        </w:tc>
        <w:tc>
          <w:tcPr>
            <w:tcW w:w="4848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přesun výdajů na materiál</w:t>
            </w:r>
          </w:p>
        </w:tc>
      </w:tr>
      <w:tr w:rsidR="005E3508" w:rsidRPr="00B3420C">
        <w:trPr>
          <w:cantSplit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10"/>
            <w:tcMar>
              <w:top w:w="-5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i/>
                <w:color w:val="808080"/>
                <w:sz w:val="14"/>
              </w:rPr>
            </w:pPr>
            <w:r w:rsidRPr="00B3420C">
              <w:rPr>
                <w:rFonts w:ascii="Arial" w:hAnsi="Arial"/>
                <w:i/>
                <w:color w:val="808080"/>
                <w:sz w:val="14"/>
              </w:rPr>
              <w:t>OdPa: Sportovní zařízení ve vlastnictví obce, Pol: Opravy a udržování</w:t>
            </w:r>
          </w:p>
        </w:tc>
      </w:tr>
      <w:tr w:rsidR="005E3508" w:rsidRPr="00B3420C">
        <w:trPr>
          <w:cantSplit/>
        </w:trPr>
        <w:tc>
          <w:tcPr>
            <w:tcW w:w="592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003613</w:t>
            </w:r>
          </w:p>
        </w:tc>
        <w:tc>
          <w:tcPr>
            <w:tcW w:w="48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5137</w:t>
            </w:r>
          </w:p>
        </w:tc>
        <w:tc>
          <w:tcPr>
            <w:tcW w:w="21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5 800,00 </w:t>
            </w:r>
          </w:p>
        </w:tc>
        <w:tc>
          <w:tcPr>
            <w:tcW w:w="4848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DDHM-bývalá škola-stálá dekorace</w:t>
            </w:r>
          </w:p>
        </w:tc>
      </w:tr>
      <w:tr w:rsidR="005E3508" w:rsidRPr="00B3420C">
        <w:trPr>
          <w:cantSplit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10"/>
            <w:tcMar>
              <w:top w:w="-5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i/>
                <w:color w:val="808080"/>
                <w:sz w:val="14"/>
              </w:rPr>
            </w:pPr>
            <w:r w:rsidRPr="00B3420C">
              <w:rPr>
                <w:rFonts w:ascii="Arial" w:hAnsi="Arial"/>
                <w:i/>
                <w:color w:val="808080"/>
                <w:sz w:val="14"/>
              </w:rPr>
              <w:t>OdPa: Nebytové hospodářství, Pol: Drobný hmotný dlouhodobý majetek</w:t>
            </w:r>
          </w:p>
        </w:tc>
      </w:tr>
      <w:tr w:rsidR="005E3508" w:rsidRPr="00B3420C">
        <w:trPr>
          <w:cantSplit/>
        </w:trPr>
        <w:tc>
          <w:tcPr>
            <w:tcW w:w="592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003613</w:t>
            </w:r>
          </w:p>
        </w:tc>
        <w:tc>
          <w:tcPr>
            <w:tcW w:w="48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5139</w:t>
            </w:r>
          </w:p>
        </w:tc>
        <w:tc>
          <w:tcPr>
            <w:tcW w:w="21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5E3508" w:rsidRPr="00B3420C" w:rsidRDefault="005E3508">
            <w:pPr>
              <w:rPr>
                <w:rFonts w:ascii="Arial" w:hAnsi="Arial"/>
                <w:color w:val="FF0000"/>
                <w:sz w:val="14"/>
              </w:rPr>
            </w:pPr>
            <w:r w:rsidRPr="00B3420C">
              <w:rPr>
                <w:rFonts w:ascii="Arial" w:hAnsi="Arial"/>
                <w:color w:val="FF0000"/>
                <w:sz w:val="14"/>
              </w:rPr>
              <w:t>5 800,00-</w:t>
            </w:r>
          </w:p>
        </w:tc>
        <w:tc>
          <w:tcPr>
            <w:tcW w:w="4848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přesun výdajů na DDHM</w:t>
            </w:r>
          </w:p>
        </w:tc>
      </w:tr>
      <w:tr w:rsidR="005E3508" w:rsidRPr="00B3420C">
        <w:trPr>
          <w:cantSplit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10"/>
            <w:tcMar>
              <w:top w:w="-5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i/>
                <w:color w:val="808080"/>
                <w:sz w:val="14"/>
              </w:rPr>
            </w:pPr>
            <w:r w:rsidRPr="00B3420C">
              <w:rPr>
                <w:rFonts w:ascii="Arial" w:hAnsi="Arial"/>
                <w:i/>
                <w:color w:val="808080"/>
                <w:sz w:val="14"/>
              </w:rPr>
              <w:t>OdPa: Nebytové hospodářství, Pol: Nákup materiálu j.n.</w:t>
            </w:r>
          </w:p>
        </w:tc>
      </w:tr>
      <w:tr w:rsidR="005E3508" w:rsidRPr="00B3420C">
        <w:trPr>
          <w:cantSplit/>
        </w:trPr>
        <w:tc>
          <w:tcPr>
            <w:tcW w:w="592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003613</w:t>
            </w:r>
          </w:p>
        </w:tc>
        <w:tc>
          <w:tcPr>
            <w:tcW w:w="48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5171</w:t>
            </w:r>
          </w:p>
        </w:tc>
        <w:tc>
          <w:tcPr>
            <w:tcW w:w="21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3 100,00 </w:t>
            </w:r>
          </w:p>
        </w:tc>
        <w:tc>
          <w:tcPr>
            <w:tcW w:w="4848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servis oken-bývalá škola</w:t>
            </w:r>
          </w:p>
        </w:tc>
      </w:tr>
      <w:tr w:rsidR="005E3508" w:rsidRPr="00B3420C">
        <w:trPr>
          <w:cantSplit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10"/>
            <w:tcMar>
              <w:top w:w="-5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i/>
                <w:color w:val="808080"/>
                <w:sz w:val="14"/>
              </w:rPr>
            </w:pPr>
            <w:r w:rsidRPr="00B3420C">
              <w:rPr>
                <w:rFonts w:ascii="Arial" w:hAnsi="Arial"/>
                <w:i/>
                <w:color w:val="808080"/>
                <w:sz w:val="14"/>
              </w:rPr>
              <w:t>OdPa: Nebytové hospodářství, Pol: Opravy a udržování</w:t>
            </w:r>
          </w:p>
        </w:tc>
      </w:tr>
      <w:tr w:rsidR="005E3508" w:rsidRPr="00B3420C">
        <w:trPr>
          <w:cantSplit/>
        </w:trPr>
        <w:tc>
          <w:tcPr>
            <w:tcW w:w="592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003613</w:t>
            </w:r>
          </w:p>
        </w:tc>
        <w:tc>
          <w:tcPr>
            <w:tcW w:w="48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6121</w:t>
            </w:r>
          </w:p>
        </w:tc>
        <w:tc>
          <w:tcPr>
            <w:tcW w:w="21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29 100,00 </w:t>
            </w:r>
          </w:p>
        </w:tc>
        <w:tc>
          <w:tcPr>
            <w:tcW w:w="4848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modernice pergola-bývalá škola-rolovací dveře</w:t>
            </w:r>
          </w:p>
        </w:tc>
      </w:tr>
      <w:tr w:rsidR="005E3508" w:rsidRPr="00B3420C">
        <w:trPr>
          <w:cantSplit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10"/>
            <w:tcMar>
              <w:top w:w="-5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i/>
                <w:color w:val="808080"/>
                <w:sz w:val="14"/>
              </w:rPr>
            </w:pPr>
            <w:r w:rsidRPr="00B3420C">
              <w:rPr>
                <w:rFonts w:ascii="Arial" w:hAnsi="Arial"/>
                <w:i/>
                <w:color w:val="808080"/>
                <w:sz w:val="14"/>
              </w:rPr>
              <w:t>OdPa: Nebytové hospodářství, Pol: Budovy, haly a stavby</w:t>
            </w:r>
          </w:p>
        </w:tc>
      </w:tr>
      <w:tr w:rsidR="005E3508" w:rsidRPr="00B3420C">
        <w:trPr>
          <w:cantSplit/>
        </w:trPr>
        <w:tc>
          <w:tcPr>
            <w:tcW w:w="592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003639</w:t>
            </w:r>
          </w:p>
        </w:tc>
        <w:tc>
          <w:tcPr>
            <w:tcW w:w="48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5011</w:t>
            </w:r>
          </w:p>
        </w:tc>
        <w:tc>
          <w:tcPr>
            <w:tcW w:w="21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000013101</w:t>
            </w:r>
          </w:p>
        </w:tc>
        <w:tc>
          <w:tcPr>
            <w:tcW w:w="647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109 990,00 </w:t>
            </w:r>
          </w:p>
        </w:tc>
        <w:tc>
          <w:tcPr>
            <w:tcW w:w="4848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navýšení-mzdy VPP</w:t>
            </w:r>
          </w:p>
        </w:tc>
      </w:tr>
      <w:tr w:rsidR="005E3508" w:rsidRPr="00B3420C">
        <w:trPr>
          <w:cantSplit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10"/>
            <w:tcMar>
              <w:top w:w="-5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i/>
                <w:color w:val="808080"/>
                <w:sz w:val="14"/>
              </w:rPr>
            </w:pPr>
            <w:r w:rsidRPr="00B3420C">
              <w:rPr>
                <w:rFonts w:ascii="Arial" w:hAnsi="Arial"/>
                <w:i/>
                <w:color w:val="808080"/>
                <w:sz w:val="14"/>
              </w:rPr>
              <w:t>OdPa: Komunální služby a územní rozvoj j.n., Pol: Platy zaměst. v pr.poměru vyjma zaměst. na služ.m.</w:t>
            </w:r>
          </w:p>
        </w:tc>
      </w:tr>
      <w:tr w:rsidR="005E3508" w:rsidRPr="00B3420C">
        <w:trPr>
          <w:cantSplit/>
        </w:trPr>
        <w:tc>
          <w:tcPr>
            <w:tcW w:w="592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003639</w:t>
            </w:r>
          </w:p>
        </w:tc>
        <w:tc>
          <w:tcPr>
            <w:tcW w:w="48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5011</w:t>
            </w:r>
          </w:p>
        </w:tc>
        <w:tc>
          <w:tcPr>
            <w:tcW w:w="21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32 680,00 </w:t>
            </w:r>
          </w:p>
        </w:tc>
        <w:tc>
          <w:tcPr>
            <w:tcW w:w="4848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navýšení-mzdy VPP</w:t>
            </w:r>
          </w:p>
        </w:tc>
      </w:tr>
      <w:tr w:rsidR="005E3508" w:rsidRPr="00B3420C">
        <w:trPr>
          <w:cantSplit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10"/>
            <w:tcMar>
              <w:top w:w="-5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i/>
                <w:color w:val="808080"/>
                <w:sz w:val="14"/>
              </w:rPr>
            </w:pPr>
            <w:r w:rsidRPr="00B3420C">
              <w:rPr>
                <w:rFonts w:ascii="Arial" w:hAnsi="Arial"/>
                <w:i/>
                <w:color w:val="808080"/>
                <w:sz w:val="14"/>
              </w:rPr>
              <w:t>OdPa: Komunální služby a územní rozvoj j.n., Pol: Platy zaměst. v pr.poměru vyjma zaměst. na služ.m.</w:t>
            </w:r>
          </w:p>
        </w:tc>
      </w:tr>
      <w:tr w:rsidR="005E3508" w:rsidRPr="00B3420C">
        <w:trPr>
          <w:cantSplit/>
        </w:trPr>
        <w:tc>
          <w:tcPr>
            <w:tcW w:w="592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003639</w:t>
            </w:r>
          </w:p>
        </w:tc>
        <w:tc>
          <w:tcPr>
            <w:tcW w:w="48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5031</w:t>
            </w:r>
          </w:p>
        </w:tc>
        <w:tc>
          <w:tcPr>
            <w:tcW w:w="21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000013101</w:t>
            </w:r>
          </w:p>
        </w:tc>
        <w:tc>
          <w:tcPr>
            <w:tcW w:w="647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19 380,00 </w:t>
            </w:r>
          </w:p>
        </w:tc>
        <w:tc>
          <w:tcPr>
            <w:tcW w:w="4848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navýšení-SP VPP</w:t>
            </w:r>
          </w:p>
        </w:tc>
      </w:tr>
      <w:tr w:rsidR="005E3508" w:rsidRPr="00B3420C">
        <w:trPr>
          <w:cantSplit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10"/>
            <w:tcMar>
              <w:top w:w="-5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i/>
                <w:color w:val="808080"/>
                <w:sz w:val="14"/>
              </w:rPr>
            </w:pPr>
            <w:r w:rsidRPr="00B3420C">
              <w:rPr>
                <w:rFonts w:ascii="Arial" w:hAnsi="Arial"/>
                <w:i/>
                <w:color w:val="808080"/>
                <w:sz w:val="14"/>
              </w:rPr>
              <w:t>OdPa: Komunální služby a územní rozvoj j.n., Pol: Povinné poj.na soc.zab.a přísp.na st.pol.zaměstnan</w:t>
            </w:r>
          </w:p>
        </w:tc>
      </w:tr>
      <w:tr w:rsidR="005E3508" w:rsidRPr="00B3420C">
        <w:trPr>
          <w:cantSplit/>
        </w:trPr>
        <w:tc>
          <w:tcPr>
            <w:tcW w:w="592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003639</w:t>
            </w:r>
          </w:p>
        </w:tc>
        <w:tc>
          <w:tcPr>
            <w:tcW w:w="48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5032</w:t>
            </w:r>
          </w:p>
        </w:tc>
        <w:tc>
          <w:tcPr>
            <w:tcW w:w="21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000013101</w:t>
            </w:r>
          </w:p>
        </w:tc>
        <w:tc>
          <w:tcPr>
            <w:tcW w:w="647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4 950,00 </w:t>
            </w:r>
          </w:p>
        </w:tc>
        <w:tc>
          <w:tcPr>
            <w:tcW w:w="4848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navýšení-ZP VPP</w:t>
            </w:r>
          </w:p>
        </w:tc>
      </w:tr>
      <w:tr w:rsidR="005E3508" w:rsidRPr="00B3420C">
        <w:trPr>
          <w:cantSplit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10"/>
            <w:tcMar>
              <w:top w:w="-5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i/>
                <w:color w:val="808080"/>
                <w:sz w:val="14"/>
              </w:rPr>
            </w:pPr>
            <w:r w:rsidRPr="00B3420C">
              <w:rPr>
                <w:rFonts w:ascii="Arial" w:hAnsi="Arial"/>
                <w:i/>
                <w:color w:val="808080"/>
                <w:sz w:val="14"/>
              </w:rPr>
              <w:t>OdPa: Komunální služby a územní rozvoj j.n., Pol: Povinné poj.na veřejné zdravotní pojištění</w:t>
            </w:r>
          </w:p>
        </w:tc>
      </w:tr>
      <w:tr w:rsidR="005E3508" w:rsidRPr="00B3420C">
        <w:trPr>
          <w:cantSplit/>
        </w:trPr>
        <w:tc>
          <w:tcPr>
            <w:tcW w:w="592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003639</w:t>
            </w:r>
          </w:p>
        </w:tc>
        <w:tc>
          <w:tcPr>
            <w:tcW w:w="48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5171</w:t>
            </w:r>
          </w:p>
        </w:tc>
        <w:tc>
          <w:tcPr>
            <w:tcW w:w="21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1 500,00 </w:t>
            </w:r>
          </w:p>
        </w:tc>
        <w:tc>
          <w:tcPr>
            <w:tcW w:w="4848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oprava místního rozhlasu</w:t>
            </w:r>
          </w:p>
        </w:tc>
      </w:tr>
      <w:tr w:rsidR="005E3508" w:rsidRPr="00B3420C">
        <w:trPr>
          <w:cantSplit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10"/>
            <w:tcMar>
              <w:top w:w="-5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i/>
                <w:color w:val="808080"/>
                <w:sz w:val="14"/>
              </w:rPr>
            </w:pPr>
            <w:r w:rsidRPr="00B3420C">
              <w:rPr>
                <w:rFonts w:ascii="Arial" w:hAnsi="Arial"/>
                <w:i/>
                <w:color w:val="808080"/>
                <w:sz w:val="14"/>
              </w:rPr>
              <w:t>OdPa: Komunální služby a územní rozvoj j.n., Pol: Opravy a udržování</w:t>
            </w:r>
          </w:p>
        </w:tc>
      </w:tr>
      <w:tr w:rsidR="005E3508" w:rsidRPr="00B3420C">
        <w:trPr>
          <w:cantSplit/>
        </w:trPr>
        <w:tc>
          <w:tcPr>
            <w:tcW w:w="592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005512</w:t>
            </w:r>
          </w:p>
        </w:tc>
        <w:tc>
          <w:tcPr>
            <w:tcW w:w="48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5156</w:t>
            </w:r>
          </w:p>
        </w:tc>
        <w:tc>
          <w:tcPr>
            <w:tcW w:w="21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3 000,00 </w:t>
            </w:r>
          </w:p>
        </w:tc>
        <w:tc>
          <w:tcPr>
            <w:tcW w:w="4848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navýšení-PHM</w:t>
            </w:r>
          </w:p>
        </w:tc>
      </w:tr>
      <w:tr w:rsidR="005E3508" w:rsidRPr="00B3420C">
        <w:trPr>
          <w:cantSplit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10"/>
            <w:tcMar>
              <w:top w:w="-5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i/>
                <w:color w:val="808080"/>
                <w:sz w:val="14"/>
              </w:rPr>
            </w:pPr>
            <w:r w:rsidRPr="00B3420C">
              <w:rPr>
                <w:rFonts w:ascii="Arial" w:hAnsi="Arial"/>
                <w:i/>
                <w:color w:val="808080"/>
                <w:sz w:val="14"/>
              </w:rPr>
              <w:t>OdPa: Požární ochrana - dobrovolná část, Pol: Pohonné hmoty a maziva</w:t>
            </w:r>
          </w:p>
        </w:tc>
      </w:tr>
      <w:tr w:rsidR="005E3508" w:rsidRPr="00B3420C">
        <w:trPr>
          <w:cantSplit/>
        </w:trPr>
        <w:tc>
          <w:tcPr>
            <w:tcW w:w="592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005512</w:t>
            </w:r>
          </w:p>
        </w:tc>
        <w:tc>
          <w:tcPr>
            <w:tcW w:w="48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5169</w:t>
            </w:r>
          </w:p>
        </w:tc>
        <w:tc>
          <w:tcPr>
            <w:tcW w:w="21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1 200,00 </w:t>
            </w:r>
          </w:p>
        </w:tc>
        <w:tc>
          <w:tcPr>
            <w:tcW w:w="4848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hasiči-školení,zdr.prohlídky</w:t>
            </w:r>
          </w:p>
        </w:tc>
      </w:tr>
      <w:tr w:rsidR="005E3508" w:rsidRPr="00B3420C">
        <w:trPr>
          <w:cantSplit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10"/>
            <w:tcMar>
              <w:top w:w="-5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i/>
                <w:color w:val="808080"/>
                <w:sz w:val="14"/>
              </w:rPr>
            </w:pPr>
            <w:r w:rsidRPr="00B3420C">
              <w:rPr>
                <w:rFonts w:ascii="Arial" w:hAnsi="Arial"/>
                <w:i/>
                <w:color w:val="808080"/>
                <w:sz w:val="14"/>
              </w:rPr>
              <w:t>OdPa: Požární ochrana - dobrovolná část, Pol: Nákup ostatních služeb</w:t>
            </w:r>
          </w:p>
        </w:tc>
      </w:tr>
      <w:tr w:rsidR="005E3508" w:rsidRPr="00B3420C">
        <w:trPr>
          <w:cantSplit/>
        </w:trPr>
        <w:tc>
          <w:tcPr>
            <w:tcW w:w="592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005512</w:t>
            </w:r>
          </w:p>
        </w:tc>
        <w:tc>
          <w:tcPr>
            <w:tcW w:w="48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5194</w:t>
            </w:r>
          </w:p>
        </w:tc>
        <w:tc>
          <w:tcPr>
            <w:tcW w:w="21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4 500,00 </w:t>
            </w:r>
          </w:p>
        </w:tc>
        <w:tc>
          <w:tcPr>
            <w:tcW w:w="4848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věcné dary-SDH-kulturní vystoupení-Pohádkový les</w:t>
            </w:r>
          </w:p>
        </w:tc>
      </w:tr>
      <w:tr w:rsidR="005E3508" w:rsidRPr="00B3420C">
        <w:trPr>
          <w:cantSplit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10"/>
            <w:tcMar>
              <w:top w:w="-5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i/>
                <w:color w:val="808080"/>
                <w:sz w:val="14"/>
              </w:rPr>
            </w:pPr>
            <w:r w:rsidRPr="00B3420C">
              <w:rPr>
                <w:rFonts w:ascii="Arial" w:hAnsi="Arial"/>
                <w:i/>
                <w:color w:val="808080"/>
                <w:sz w:val="14"/>
              </w:rPr>
              <w:t>OdPa: Požární ochrana - dobrovolná část, Pol: Věcné dary</w:t>
            </w:r>
          </w:p>
        </w:tc>
      </w:tr>
      <w:tr w:rsidR="005E3508" w:rsidRPr="00B3420C">
        <w:trPr>
          <w:cantSplit/>
        </w:trPr>
        <w:tc>
          <w:tcPr>
            <w:tcW w:w="592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006171</w:t>
            </w:r>
          </w:p>
        </w:tc>
        <w:tc>
          <w:tcPr>
            <w:tcW w:w="48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5194</w:t>
            </w:r>
          </w:p>
        </w:tc>
        <w:tc>
          <w:tcPr>
            <w:tcW w:w="21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3 000,00 </w:t>
            </w:r>
          </w:p>
        </w:tc>
        <w:tc>
          <w:tcPr>
            <w:tcW w:w="4848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správa-nepeněžní dary</w:t>
            </w:r>
          </w:p>
        </w:tc>
      </w:tr>
      <w:tr w:rsidR="005E3508" w:rsidRPr="00B3420C">
        <w:trPr>
          <w:cantSplit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10"/>
            <w:tcMar>
              <w:top w:w="-5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i/>
                <w:color w:val="808080"/>
                <w:sz w:val="14"/>
              </w:rPr>
            </w:pPr>
            <w:r w:rsidRPr="00B3420C">
              <w:rPr>
                <w:rFonts w:ascii="Arial" w:hAnsi="Arial"/>
                <w:i/>
                <w:color w:val="808080"/>
                <w:sz w:val="14"/>
              </w:rPr>
              <w:t>OdPa: Činnost místní správy, Pol: Věcné dary</w:t>
            </w:r>
          </w:p>
        </w:tc>
      </w:tr>
      <w:tr w:rsidR="005E3508" w:rsidRPr="00B3420C">
        <w:trPr>
          <w:cantSplit/>
        </w:trPr>
        <w:tc>
          <w:tcPr>
            <w:tcW w:w="592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006399</w:t>
            </w:r>
          </w:p>
        </w:tc>
        <w:tc>
          <w:tcPr>
            <w:tcW w:w="48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5365</w:t>
            </w:r>
          </w:p>
        </w:tc>
        <w:tc>
          <w:tcPr>
            <w:tcW w:w="21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11 400,00 </w:t>
            </w:r>
          </w:p>
        </w:tc>
        <w:tc>
          <w:tcPr>
            <w:tcW w:w="4848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navýšení výdajů-platba daně z příjmu-r.2018</w:t>
            </w:r>
          </w:p>
        </w:tc>
      </w:tr>
      <w:tr w:rsidR="005E3508" w:rsidRPr="00B3420C">
        <w:trPr>
          <w:cantSplit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10"/>
            <w:tcMar>
              <w:top w:w="-5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i/>
                <w:color w:val="808080"/>
                <w:sz w:val="14"/>
              </w:rPr>
            </w:pPr>
            <w:r w:rsidRPr="00B3420C">
              <w:rPr>
                <w:rFonts w:ascii="Arial" w:hAnsi="Arial"/>
                <w:i/>
                <w:color w:val="808080"/>
                <w:sz w:val="14"/>
              </w:rPr>
              <w:t>OdPa: Ostatní finanční operace, Pol: Platby daní a poplatků krajům, obcím a st.fondům</w:t>
            </w:r>
          </w:p>
        </w:tc>
      </w:tr>
      <w:tr w:rsidR="005E3508" w:rsidRPr="00B3420C">
        <w:trPr>
          <w:cantSplit/>
        </w:trPr>
        <w:tc>
          <w:tcPr>
            <w:tcW w:w="592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006171</w:t>
            </w:r>
          </w:p>
        </w:tc>
        <w:tc>
          <w:tcPr>
            <w:tcW w:w="48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5901</w:t>
            </w:r>
          </w:p>
        </w:tc>
        <w:tc>
          <w:tcPr>
            <w:tcW w:w="215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  <w:gridSpan w:val="2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5E3508" w:rsidRPr="00B3420C" w:rsidRDefault="005E3508">
            <w:pPr>
              <w:rPr>
                <w:rFonts w:ascii="Arial" w:hAnsi="Arial"/>
                <w:color w:val="FF0000"/>
                <w:sz w:val="14"/>
              </w:rPr>
            </w:pPr>
            <w:r w:rsidRPr="00B3420C">
              <w:rPr>
                <w:rFonts w:ascii="Arial" w:hAnsi="Arial"/>
                <w:color w:val="FF0000"/>
                <w:sz w:val="14"/>
              </w:rPr>
              <w:t>428 520,00-</w:t>
            </w:r>
          </w:p>
        </w:tc>
        <w:tc>
          <w:tcPr>
            <w:tcW w:w="4848" w:type="dxa"/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  <w:r w:rsidRPr="00B3420C">
              <w:rPr>
                <w:rFonts w:ascii="Arial" w:hAnsi="Arial"/>
                <w:sz w:val="14"/>
              </w:rPr>
              <w:t>rozpuštění rezervy na výdaje</w:t>
            </w:r>
          </w:p>
        </w:tc>
      </w:tr>
      <w:tr w:rsidR="005E3508" w:rsidRPr="00B3420C">
        <w:trPr>
          <w:cantSplit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10"/>
            <w:tcMar>
              <w:top w:w="-5" w:type="dxa"/>
              <w:bottom w:w="-6" w:type="dxa"/>
            </w:tcMar>
          </w:tcPr>
          <w:p w:rsidR="005E3508" w:rsidRPr="00B3420C" w:rsidRDefault="005E3508">
            <w:pPr>
              <w:rPr>
                <w:rFonts w:ascii="Arial" w:hAnsi="Arial"/>
                <w:i/>
                <w:color w:val="808080"/>
                <w:sz w:val="14"/>
              </w:rPr>
            </w:pPr>
            <w:r w:rsidRPr="00B3420C">
              <w:rPr>
                <w:rFonts w:ascii="Arial" w:hAnsi="Arial"/>
                <w:i/>
                <w:color w:val="808080"/>
                <w:sz w:val="14"/>
              </w:rPr>
              <w:t>OdPa: Činnost místní správy, Pol: Nespecifikované rezervy</w:t>
            </w:r>
          </w:p>
        </w:tc>
      </w:tr>
      <w:tr w:rsidR="005E3508" w:rsidRPr="00B3420C">
        <w:trPr>
          <w:cantSplit/>
        </w:trPr>
        <w:tc>
          <w:tcPr>
            <w:tcW w:w="3339" w:type="dxa"/>
            <w:gridSpan w:val="8"/>
            <w:tcBorders>
              <w:top w:val="single" w:sz="6" w:space="0" w:color="auto"/>
              <w:bottom w:val="single" w:sz="6" w:space="0" w:color="auto"/>
            </w:tcBorders>
          </w:tcPr>
          <w:p w:rsidR="005E3508" w:rsidRPr="00B3420C" w:rsidRDefault="005E3508">
            <w:pPr>
              <w:rPr>
                <w:rFonts w:ascii="Arial" w:hAnsi="Arial"/>
                <w:b/>
                <w:sz w:val="14"/>
              </w:rPr>
            </w:pPr>
            <w:r w:rsidRPr="00B3420C">
              <w:rPr>
                <w:rFonts w:ascii="Arial" w:hAnsi="Arial"/>
                <w:b/>
                <w:sz w:val="14"/>
              </w:rPr>
              <w:t>Celkem:</w:t>
            </w:r>
          </w:p>
        </w:tc>
        <w:tc>
          <w:tcPr>
            <w:tcW w:w="1292" w:type="dxa"/>
            <w:tcBorders>
              <w:top w:val="single" w:sz="6" w:space="0" w:color="auto"/>
              <w:bottom w:val="single" w:sz="6" w:space="0" w:color="auto"/>
            </w:tcBorders>
          </w:tcPr>
          <w:p w:rsidR="005E3508" w:rsidRPr="00B3420C" w:rsidRDefault="005E3508">
            <w:pPr>
              <w:rPr>
                <w:rFonts w:ascii="Arial" w:hAnsi="Arial"/>
                <w:b/>
                <w:sz w:val="14"/>
              </w:rPr>
            </w:pPr>
            <w:r w:rsidRPr="00B3420C">
              <w:rPr>
                <w:rFonts w:ascii="Arial" w:hAnsi="Arial"/>
                <w:b/>
                <w:sz w:val="14"/>
              </w:rPr>
              <w:t>518 850,00 </w:t>
            </w:r>
          </w:p>
        </w:tc>
        <w:tc>
          <w:tcPr>
            <w:tcW w:w="1293" w:type="dxa"/>
            <w:tcBorders>
              <w:top w:val="single" w:sz="6" w:space="0" w:color="auto"/>
              <w:bottom w:val="single" w:sz="6" w:space="0" w:color="auto"/>
            </w:tcBorders>
          </w:tcPr>
          <w:p w:rsidR="005E3508" w:rsidRPr="00B3420C" w:rsidRDefault="005E3508">
            <w:pPr>
              <w:rPr>
                <w:rFonts w:ascii="Arial" w:hAnsi="Arial"/>
                <w:b/>
                <w:sz w:val="14"/>
              </w:rPr>
            </w:pPr>
            <w:r w:rsidRPr="00B3420C">
              <w:rPr>
                <w:rFonts w:ascii="Arial" w:hAnsi="Arial"/>
                <w:b/>
                <w:sz w:val="14"/>
              </w:rPr>
              <w:t>518 850,00 </w:t>
            </w:r>
          </w:p>
        </w:tc>
        <w:tc>
          <w:tcPr>
            <w:tcW w:w="4848" w:type="dxa"/>
            <w:tcBorders>
              <w:top w:val="single" w:sz="6" w:space="0" w:color="auto"/>
              <w:bottom w:val="single" w:sz="6" w:space="0" w:color="auto"/>
            </w:tcBorders>
          </w:tcPr>
          <w:p w:rsidR="005E3508" w:rsidRPr="00B3420C" w:rsidRDefault="005E3508">
            <w:pPr>
              <w:rPr>
                <w:rFonts w:ascii="Arial" w:hAnsi="Arial"/>
                <w:b/>
                <w:sz w:val="14"/>
              </w:rPr>
            </w:pPr>
          </w:p>
        </w:tc>
      </w:tr>
      <w:tr w:rsidR="005E3508" w:rsidRPr="00B3420C">
        <w:trPr>
          <w:cantSplit/>
        </w:trPr>
        <w:tc>
          <w:tcPr>
            <w:tcW w:w="1938" w:type="dxa"/>
            <w:gridSpan w:val="5"/>
            <w:tcMar>
              <w:top w:w="14" w:type="dxa"/>
              <w:bottom w:w="14" w:type="dxa"/>
            </w:tcMar>
          </w:tcPr>
          <w:p w:rsidR="005E3508" w:rsidRPr="00B3420C" w:rsidRDefault="005E3508">
            <w:pPr>
              <w:rPr>
                <w:rFonts w:ascii="Arial" w:hAnsi="Arial"/>
                <w:i/>
                <w:sz w:val="13"/>
              </w:rPr>
            </w:pPr>
            <w:r w:rsidRPr="00B3420C">
              <w:rPr>
                <w:rFonts w:ascii="Arial" w:hAnsi="Arial"/>
                <w:i/>
                <w:sz w:val="13"/>
              </w:rPr>
              <w:t>Schvalující orgán:</w:t>
            </w:r>
          </w:p>
        </w:tc>
        <w:tc>
          <w:tcPr>
            <w:tcW w:w="8834" w:type="dxa"/>
            <w:gridSpan w:val="6"/>
            <w:tcMar>
              <w:top w:w="14" w:type="dxa"/>
              <w:bottom w:w="14" w:type="dxa"/>
            </w:tcMar>
          </w:tcPr>
          <w:p w:rsidR="005E3508" w:rsidRPr="00B3420C" w:rsidRDefault="005E3508">
            <w:pPr>
              <w:rPr>
                <w:rFonts w:ascii="Arial" w:hAnsi="Arial"/>
                <w:b/>
                <w:sz w:val="15"/>
              </w:rPr>
            </w:pPr>
            <w:r w:rsidRPr="00B3420C">
              <w:rPr>
                <w:rFonts w:ascii="Arial" w:hAnsi="Arial"/>
                <w:b/>
                <w:sz w:val="15"/>
              </w:rPr>
              <w:t>Zastupitelstvo obce</w:t>
            </w:r>
          </w:p>
        </w:tc>
      </w:tr>
      <w:tr w:rsidR="005E3508" w:rsidRPr="00B3420C">
        <w:trPr>
          <w:cantSplit/>
        </w:trPr>
        <w:tc>
          <w:tcPr>
            <w:tcW w:w="1938" w:type="dxa"/>
            <w:gridSpan w:val="5"/>
            <w:tcMar>
              <w:top w:w="14" w:type="dxa"/>
              <w:bottom w:w="14" w:type="dxa"/>
            </w:tcMar>
          </w:tcPr>
          <w:p w:rsidR="005E3508" w:rsidRPr="00B3420C" w:rsidRDefault="005E3508">
            <w:pPr>
              <w:rPr>
                <w:rFonts w:ascii="Arial" w:hAnsi="Arial"/>
                <w:i/>
                <w:sz w:val="13"/>
              </w:rPr>
            </w:pPr>
            <w:r w:rsidRPr="00B3420C">
              <w:rPr>
                <w:rFonts w:ascii="Arial" w:hAnsi="Arial"/>
                <w:i/>
                <w:sz w:val="13"/>
              </w:rPr>
              <w:t>Schváleno dne:</w:t>
            </w:r>
          </w:p>
        </w:tc>
        <w:tc>
          <w:tcPr>
            <w:tcW w:w="8834" w:type="dxa"/>
            <w:gridSpan w:val="6"/>
            <w:tcMar>
              <w:top w:w="14" w:type="dxa"/>
              <w:bottom w:w="14" w:type="dxa"/>
            </w:tcMar>
          </w:tcPr>
          <w:p w:rsidR="005E3508" w:rsidRPr="00B3420C" w:rsidRDefault="005E3508">
            <w:pPr>
              <w:rPr>
                <w:rFonts w:ascii="Arial" w:hAnsi="Arial"/>
                <w:b/>
                <w:sz w:val="15"/>
              </w:rPr>
            </w:pPr>
          </w:p>
        </w:tc>
      </w:tr>
      <w:tr w:rsidR="005E3508" w:rsidRPr="00B3420C">
        <w:trPr>
          <w:cantSplit/>
        </w:trPr>
        <w:tc>
          <w:tcPr>
            <w:tcW w:w="1938" w:type="dxa"/>
            <w:gridSpan w:val="5"/>
            <w:tcMar>
              <w:top w:w="14" w:type="dxa"/>
              <w:bottom w:w="14" w:type="dxa"/>
            </w:tcMar>
          </w:tcPr>
          <w:p w:rsidR="005E3508" w:rsidRPr="00B3420C" w:rsidRDefault="005E3508">
            <w:pPr>
              <w:rPr>
                <w:rFonts w:ascii="Arial" w:hAnsi="Arial"/>
                <w:i/>
                <w:sz w:val="13"/>
              </w:rPr>
            </w:pPr>
            <w:r w:rsidRPr="00B3420C">
              <w:rPr>
                <w:rFonts w:ascii="Arial" w:hAnsi="Arial"/>
                <w:i/>
                <w:sz w:val="13"/>
              </w:rPr>
              <w:t>Vyvěšeno dne:</w:t>
            </w:r>
          </w:p>
        </w:tc>
        <w:tc>
          <w:tcPr>
            <w:tcW w:w="8834" w:type="dxa"/>
            <w:gridSpan w:val="6"/>
            <w:tcMar>
              <w:top w:w="14" w:type="dxa"/>
              <w:bottom w:w="14" w:type="dxa"/>
            </w:tcMar>
          </w:tcPr>
          <w:p w:rsidR="005E3508" w:rsidRPr="00B3420C" w:rsidRDefault="005E3508">
            <w:pPr>
              <w:rPr>
                <w:rFonts w:ascii="Arial" w:hAnsi="Arial"/>
                <w:b/>
                <w:sz w:val="15"/>
              </w:rPr>
            </w:pPr>
          </w:p>
        </w:tc>
      </w:tr>
      <w:tr w:rsidR="005E3508" w:rsidRPr="00B3420C">
        <w:trPr>
          <w:cantSplit/>
        </w:trPr>
        <w:tc>
          <w:tcPr>
            <w:tcW w:w="1938" w:type="dxa"/>
            <w:gridSpan w:val="5"/>
            <w:tcMar>
              <w:top w:w="14" w:type="dxa"/>
              <w:bottom w:w="14" w:type="dxa"/>
            </w:tcMar>
          </w:tcPr>
          <w:p w:rsidR="005E3508" w:rsidRPr="00B3420C" w:rsidRDefault="005E3508">
            <w:pPr>
              <w:rPr>
                <w:rFonts w:ascii="Arial" w:hAnsi="Arial"/>
                <w:i/>
                <w:sz w:val="13"/>
              </w:rPr>
            </w:pPr>
            <w:r w:rsidRPr="00B3420C">
              <w:rPr>
                <w:rFonts w:ascii="Arial" w:hAnsi="Arial"/>
                <w:i/>
                <w:sz w:val="13"/>
              </w:rPr>
              <w:t>Sejmuto dne:</w:t>
            </w:r>
          </w:p>
        </w:tc>
        <w:tc>
          <w:tcPr>
            <w:tcW w:w="8834" w:type="dxa"/>
            <w:gridSpan w:val="6"/>
            <w:tcMar>
              <w:top w:w="14" w:type="dxa"/>
              <w:bottom w:w="14" w:type="dxa"/>
            </w:tcMar>
          </w:tcPr>
          <w:p w:rsidR="005E3508" w:rsidRPr="00B3420C" w:rsidRDefault="005E3508">
            <w:pPr>
              <w:rPr>
                <w:rFonts w:ascii="Arial" w:hAnsi="Arial"/>
                <w:b/>
                <w:sz w:val="15"/>
              </w:rPr>
            </w:pPr>
          </w:p>
        </w:tc>
      </w:tr>
      <w:tr w:rsidR="005E3508" w:rsidRPr="00B3420C">
        <w:trPr>
          <w:cantSplit/>
        </w:trPr>
        <w:tc>
          <w:tcPr>
            <w:tcW w:w="1938" w:type="dxa"/>
            <w:gridSpan w:val="5"/>
            <w:tcMar>
              <w:top w:w="14" w:type="dxa"/>
              <w:bottom w:w="14" w:type="dxa"/>
            </w:tcMar>
          </w:tcPr>
          <w:p w:rsidR="005E3508" w:rsidRPr="00B3420C" w:rsidRDefault="005E3508">
            <w:pPr>
              <w:rPr>
                <w:rFonts w:ascii="Arial" w:hAnsi="Arial"/>
                <w:i/>
                <w:sz w:val="13"/>
              </w:rPr>
            </w:pPr>
            <w:r w:rsidRPr="00B3420C">
              <w:rPr>
                <w:rFonts w:ascii="Arial" w:hAnsi="Arial"/>
                <w:i/>
                <w:sz w:val="13"/>
              </w:rPr>
              <w:t>Poznámka:</w:t>
            </w:r>
          </w:p>
        </w:tc>
        <w:tc>
          <w:tcPr>
            <w:tcW w:w="8834" w:type="dxa"/>
            <w:gridSpan w:val="6"/>
            <w:tcMar>
              <w:top w:w="14" w:type="dxa"/>
              <w:bottom w:w="14" w:type="dxa"/>
            </w:tcMar>
          </w:tcPr>
          <w:p w:rsidR="005E3508" w:rsidRPr="00B3420C" w:rsidRDefault="005E3508">
            <w:pPr>
              <w:rPr>
                <w:rFonts w:ascii="Arial" w:hAnsi="Arial"/>
                <w:b/>
                <w:sz w:val="15"/>
              </w:rPr>
            </w:pPr>
          </w:p>
        </w:tc>
      </w:tr>
      <w:tr w:rsidR="005E3508" w:rsidRPr="00B3420C">
        <w:trPr>
          <w:cantSplit/>
        </w:trPr>
        <w:tc>
          <w:tcPr>
            <w:tcW w:w="10772" w:type="dxa"/>
            <w:gridSpan w:val="11"/>
            <w:tcMar>
              <w:top w:w="14" w:type="dxa"/>
              <w:bottom w:w="14" w:type="dxa"/>
            </w:tcMar>
          </w:tcPr>
          <w:p w:rsidR="005E3508" w:rsidRPr="00B3420C" w:rsidRDefault="005E3508">
            <w:pPr>
              <w:rPr>
                <w:rFonts w:ascii="Arial" w:hAnsi="Arial"/>
                <w:b/>
                <w:i/>
                <w:sz w:val="13"/>
              </w:rPr>
            </w:pPr>
            <w:r w:rsidRPr="00B3420C">
              <w:rPr>
                <w:rFonts w:ascii="Arial" w:hAnsi="Arial"/>
                <w:b/>
                <w:i/>
                <w:sz w:val="13"/>
              </w:rPr>
              <w:t>Záznam provedl: UR supervizor      9</w:t>
            </w:r>
          </w:p>
        </w:tc>
      </w:tr>
      <w:tr w:rsidR="005E3508" w:rsidRPr="00B3420C">
        <w:trPr>
          <w:cantSplit/>
        </w:trPr>
        <w:tc>
          <w:tcPr>
            <w:tcW w:w="2800" w:type="dxa"/>
            <w:gridSpan w:val="7"/>
            <w:tcBorders>
              <w:top w:val="single" w:sz="6" w:space="0" w:color="auto"/>
            </w:tcBorders>
          </w:tcPr>
          <w:p w:rsidR="005E3508" w:rsidRPr="00B3420C" w:rsidRDefault="005E3508">
            <w:pPr>
              <w:rPr>
                <w:rFonts w:ascii="Arial" w:hAnsi="Arial"/>
                <w:sz w:val="18"/>
              </w:rPr>
            </w:pPr>
          </w:p>
        </w:tc>
        <w:tc>
          <w:tcPr>
            <w:tcW w:w="7972" w:type="dxa"/>
            <w:gridSpan w:val="4"/>
            <w:tcBorders>
              <w:top w:val="single" w:sz="6" w:space="0" w:color="auto"/>
            </w:tcBorders>
          </w:tcPr>
          <w:p w:rsidR="005E3508" w:rsidRPr="00B3420C" w:rsidRDefault="005E3508">
            <w:pPr>
              <w:rPr>
                <w:rFonts w:ascii="Arial" w:hAnsi="Arial"/>
                <w:i/>
                <w:sz w:val="13"/>
              </w:rPr>
            </w:pPr>
            <w:r w:rsidRPr="00B3420C">
              <w:rPr>
                <w:rFonts w:ascii="Arial" w:hAnsi="Arial"/>
                <w:i/>
                <w:sz w:val="13"/>
              </w:rPr>
              <w:t>Zpracováno systémem GINIS Express - UCR GORDIC spol. s r. o.</w:t>
            </w:r>
          </w:p>
        </w:tc>
      </w:tr>
    </w:tbl>
    <w:p w:rsidR="005E3508" w:rsidRDefault="005E3508"/>
    <w:sectPr w:rsidR="005E3508" w:rsidSect="00B66066">
      <w:type w:val="continuous"/>
      <w:pgSz w:w="11906" w:h="16838"/>
      <w:pgMar w:top="566" w:right="568" w:bottom="568" w:left="566" w:header="566" w:footer="56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43C2" w:rsidRDefault="001D43C2" w:rsidP="00B66066">
      <w:r>
        <w:separator/>
      </w:r>
    </w:p>
  </w:endnote>
  <w:endnote w:type="continuationSeparator" w:id="0">
    <w:p w:rsidR="001D43C2" w:rsidRDefault="001D43C2" w:rsidP="00B66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3508" w:rsidRDefault="005E350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3508" w:rsidRDefault="005E350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43C2" w:rsidRDefault="001D43C2" w:rsidP="00B66066">
      <w:r>
        <w:separator/>
      </w:r>
    </w:p>
  </w:footnote>
  <w:footnote w:type="continuationSeparator" w:id="0">
    <w:p w:rsidR="001D43C2" w:rsidRDefault="001D43C2" w:rsidP="00B660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772" w:type="dxa"/>
      <w:tblInd w:w="-38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1938"/>
      <w:gridCol w:w="8834"/>
    </w:tblGrid>
    <w:tr w:rsidR="005E3508" w:rsidRPr="00B3420C">
      <w:trPr>
        <w:cantSplit/>
      </w:trPr>
      <w:tc>
        <w:tcPr>
          <w:tcW w:w="1938" w:type="dxa"/>
          <w:tcBorders>
            <w:bottom w:val="single" w:sz="6" w:space="0" w:color="auto"/>
          </w:tcBorders>
        </w:tcPr>
        <w:p w:rsidR="005E3508" w:rsidRPr="00B3420C" w:rsidRDefault="005E3508">
          <w:pPr>
            <w:rPr>
              <w:rFonts w:ascii="Arial" w:hAnsi="Arial"/>
              <w:i/>
              <w:sz w:val="14"/>
            </w:rPr>
          </w:pPr>
          <w:r w:rsidRPr="00B3420C">
            <w:rPr>
              <w:rFonts w:ascii="Arial" w:hAnsi="Arial"/>
              <w:i/>
              <w:sz w:val="14"/>
            </w:rPr>
            <w:t>Licence: D9HS</w:t>
          </w:r>
        </w:p>
      </w:tc>
      <w:tc>
        <w:tcPr>
          <w:tcW w:w="8834" w:type="dxa"/>
          <w:tcBorders>
            <w:bottom w:val="single" w:sz="6" w:space="0" w:color="auto"/>
          </w:tcBorders>
        </w:tcPr>
        <w:p w:rsidR="005E3508" w:rsidRPr="00B3420C" w:rsidRDefault="005E3508">
          <w:pPr>
            <w:rPr>
              <w:rFonts w:ascii="Arial" w:hAnsi="Arial"/>
              <w:i/>
              <w:sz w:val="14"/>
            </w:rPr>
          </w:pPr>
          <w:r w:rsidRPr="00B3420C">
            <w:rPr>
              <w:rFonts w:ascii="Arial" w:hAnsi="Arial"/>
              <w:i/>
              <w:sz w:val="14"/>
            </w:rPr>
            <w:t>UXNDR051  (201709181226)</w:t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772" w:type="dxa"/>
      <w:tblInd w:w="-38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1938"/>
      <w:gridCol w:w="8834"/>
    </w:tblGrid>
    <w:tr w:rsidR="005E3508" w:rsidRPr="00B3420C">
      <w:trPr>
        <w:cantSplit/>
      </w:trPr>
      <w:tc>
        <w:tcPr>
          <w:tcW w:w="1938" w:type="dxa"/>
          <w:tcBorders>
            <w:bottom w:val="single" w:sz="6" w:space="0" w:color="auto"/>
          </w:tcBorders>
        </w:tcPr>
        <w:p w:rsidR="005E3508" w:rsidRPr="00B3420C" w:rsidRDefault="005E3508">
          <w:pPr>
            <w:rPr>
              <w:rFonts w:ascii="Arial" w:hAnsi="Arial"/>
              <w:i/>
              <w:sz w:val="14"/>
            </w:rPr>
          </w:pPr>
          <w:r w:rsidRPr="00B3420C">
            <w:rPr>
              <w:rFonts w:ascii="Arial" w:hAnsi="Arial"/>
              <w:i/>
              <w:sz w:val="14"/>
            </w:rPr>
            <w:t>Licence: D9HS</w:t>
          </w:r>
        </w:p>
      </w:tc>
      <w:tc>
        <w:tcPr>
          <w:tcW w:w="8834" w:type="dxa"/>
          <w:tcBorders>
            <w:bottom w:val="single" w:sz="6" w:space="0" w:color="auto"/>
          </w:tcBorders>
        </w:tcPr>
        <w:p w:rsidR="005E3508" w:rsidRPr="00B3420C" w:rsidRDefault="005E3508">
          <w:pPr>
            <w:rPr>
              <w:rFonts w:ascii="Arial" w:hAnsi="Arial"/>
              <w:i/>
              <w:sz w:val="14"/>
            </w:rPr>
          </w:pPr>
          <w:r w:rsidRPr="00B3420C">
            <w:rPr>
              <w:rFonts w:ascii="Arial" w:hAnsi="Arial"/>
              <w:i/>
              <w:sz w:val="14"/>
            </w:rPr>
            <w:t>UXNDR051  (201709181226)</w:t>
          </w:r>
        </w:p>
      </w:tc>
    </w:tr>
  </w:tbl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3508" w:rsidRDefault="005E350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066"/>
    <w:rsid w:val="000867F3"/>
    <w:rsid w:val="001D43C2"/>
    <w:rsid w:val="005E3508"/>
    <w:rsid w:val="00732400"/>
    <w:rsid w:val="00B3420C"/>
    <w:rsid w:val="00B41440"/>
    <w:rsid w:val="00B66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0569273-8639-4404-801D-1940D5CB7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737</Words>
  <Characters>4350</Characters>
  <Application>Microsoft Office Word</Application>
  <DocSecurity>0</DocSecurity>
  <Lines>36</Lines>
  <Paragraphs>10</Paragraphs>
  <ScaleCrop>false</ScaleCrop>
  <Company/>
  <LinksUpToDate>false</LinksUpToDate>
  <CharactersWithSpaces>5077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2019-06-12T16:45:00Z</dcterms:created>
  <dcterms:modified xsi:type="dcterms:W3CDTF">2019-06-12T16:45:00Z</dcterms:modified>
</cp:coreProperties>
</file>